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D5ED" w14:textId="60903B8C" w:rsidR="00135FD2" w:rsidRPr="00501B5C" w:rsidRDefault="00135FD2" w:rsidP="00F8125D">
      <w:pPr>
        <w:spacing w:after="0" w:line="240" w:lineRule="auto"/>
        <w:jc w:val="center"/>
        <w:rPr>
          <w:rFonts w:ascii="Arial" w:hAnsi="Arial" w:cs="Arial"/>
          <w:b/>
          <w:bCs/>
          <w:sz w:val="24"/>
          <w:szCs w:val="24"/>
        </w:rPr>
      </w:pPr>
      <w:r w:rsidRPr="00501B5C">
        <w:rPr>
          <w:rFonts w:ascii="Arial" w:hAnsi="Arial" w:cs="Arial"/>
          <w:b/>
          <w:bCs/>
          <w:sz w:val="24"/>
          <w:szCs w:val="24"/>
        </w:rPr>
        <w:t xml:space="preserve">PROCESSO </w:t>
      </w:r>
      <w:r w:rsidRPr="00C64EF4">
        <w:rPr>
          <w:rFonts w:ascii="Arial" w:hAnsi="Arial" w:cs="Arial"/>
          <w:b/>
          <w:bCs/>
          <w:sz w:val="24"/>
          <w:szCs w:val="24"/>
        </w:rPr>
        <w:t>Nº</w:t>
      </w:r>
      <w:r w:rsidR="00C64EF4" w:rsidRPr="00C64EF4">
        <w:rPr>
          <w:rFonts w:ascii="Arial" w:hAnsi="Arial" w:cs="Arial"/>
          <w:b/>
          <w:bCs/>
          <w:sz w:val="24"/>
          <w:szCs w:val="24"/>
        </w:rPr>
        <w:t xml:space="preserve"> 542</w:t>
      </w:r>
      <w:r w:rsidRPr="00C64EF4">
        <w:rPr>
          <w:rFonts w:ascii="Arial" w:hAnsi="Arial" w:cs="Arial"/>
          <w:b/>
          <w:bCs/>
          <w:sz w:val="24"/>
          <w:szCs w:val="24"/>
        </w:rPr>
        <w:t>/</w:t>
      </w:r>
      <w:r w:rsidRPr="00501B5C">
        <w:rPr>
          <w:rFonts w:ascii="Arial" w:hAnsi="Arial" w:cs="Arial"/>
          <w:b/>
          <w:bCs/>
          <w:sz w:val="24"/>
          <w:szCs w:val="24"/>
        </w:rPr>
        <w:t>2024</w:t>
      </w:r>
    </w:p>
    <w:p w14:paraId="302384DA" w14:textId="776F6E9C" w:rsidR="00135FD2" w:rsidRPr="00501B5C" w:rsidRDefault="00135FD2" w:rsidP="00F8125D">
      <w:pPr>
        <w:spacing w:after="0" w:line="240" w:lineRule="auto"/>
        <w:jc w:val="center"/>
        <w:rPr>
          <w:rFonts w:ascii="Arial" w:hAnsi="Arial" w:cs="Arial"/>
          <w:b/>
          <w:bCs/>
          <w:sz w:val="24"/>
          <w:szCs w:val="24"/>
        </w:rPr>
      </w:pPr>
      <w:r w:rsidRPr="00501B5C">
        <w:rPr>
          <w:rFonts w:ascii="Arial" w:hAnsi="Arial" w:cs="Arial"/>
          <w:b/>
          <w:bCs/>
          <w:sz w:val="24"/>
          <w:szCs w:val="24"/>
        </w:rPr>
        <w:t>CHAMADA PÚBLICA Nº 0</w:t>
      </w:r>
      <w:r w:rsidR="00443B4A" w:rsidRPr="00501B5C">
        <w:rPr>
          <w:rFonts w:ascii="Arial" w:hAnsi="Arial" w:cs="Arial"/>
          <w:b/>
          <w:bCs/>
          <w:sz w:val="24"/>
          <w:szCs w:val="24"/>
        </w:rPr>
        <w:t>1</w:t>
      </w:r>
      <w:r w:rsidRPr="00501B5C">
        <w:rPr>
          <w:rFonts w:ascii="Arial" w:hAnsi="Arial" w:cs="Arial"/>
          <w:b/>
          <w:bCs/>
          <w:sz w:val="24"/>
          <w:szCs w:val="24"/>
        </w:rPr>
        <w:t>/2024</w:t>
      </w:r>
    </w:p>
    <w:p w14:paraId="0256EC6B" w14:textId="5BB87892" w:rsidR="00443B4A" w:rsidRPr="00501B5C" w:rsidRDefault="00443B4A" w:rsidP="00A11B59">
      <w:pPr>
        <w:spacing w:after="0" w:line="240" w:lineRule="auto"/>
        <w:jc w:val="both"/>
        <w:rPr>
          <w:rFonts w:ascii="Arial" w:hAnsi="Arial" w:cs="Arial"/>
          <w:b/>
          <w:bCs/>
          <w:sz w:val="24"/>
          <w:szCs w:val="24"/>
        </w:rPr>
      </w:pPr>
    </w:p>
    <w:p w14:paraId="4EF65F9E" w14:textId="0861C965" w:rsidR="00443B4A" w:rsidRPr="00501B5C" w:rsidRDefault="00A734C9" w:rsidP="00A11B59">
      <w:pPr>
        <w:spacing w:after="0" w:line="240" w:lineRule="auto"/>
        <w:jc w:val="both"/>
        <w:rPr>
          <w:rFonts w:ascii="Arial" w:hAnsi="Arial" w:cs="Arial"/>
          <w:sz w:val="24"/>
          <w:szCs w:val="24"/>
        </w:rPr>
      </w:pPr>
      <w:r w:rsidRPr="00501B5C">
        <w:rPr>
          <w:rFonts w:ascii="Arial" w:hAnsi="Arial" w:cs="Arial"/>
          <w:sz w:val="24"/>
          <w:szCs w:val="24"/>
        </w:rPr>
        <w:t>O município</w:t>
      </w:r>
      <w:r w:rsidR="00443B4A" w:rsidRPr="00501B5C">
        <w:rPr>
          <w:rFonts w:ascii="Arial" w:hAnsi="Arial" w:cs="Arial"/>
          <w:sz w:val="24"/>
          <w:szCs w:val="24"/>
        </w:rPr>
        <w:t xml:space="preserve"> de Urânia/SP, CNPJ n.º 46.611.117/0001-02, estabelecid</w:t>
      </w:r>
      <w:r w:rsidRPr="00501B5C">
        <w:rPr>
          <w:rFonts w:ascii="Arial" w:hAnsi="Arial" w:cs="Arial"/>
          <w:sz w:val="24"/>
          <w:szCs w:val="24"/>
        </w:rPr>
        <w:t>o</w:t>
      </w:r>
      <w:r w:rsidR="00443B4A" w:rsidRPr="00501B5C">
        <w:rPr>
          <w:rFonts w:ascii="Arial" w:hAnsi="Arial" w:cs="Arial"/>
          <w:sz w:val="24"/>
          <w:szCs w:val="24"/>
        </w:rPr>
        <w:t xml:space="preserve"> na Avenida Brasil, 390, Centro, por meio do Prefeito</w:t>
      </w:r>
      <w:r w:rsidRPr="00501B5C">
        <w:rPr>
          <w:rFonts w:ascii="Arial" w:hAnsi="Arial" w:cs="Arial"/>
          <w:sz w:val="24"/>
          <w:szCs w:val="24"/>
        </w:rPr>
        <w:t>,</w:t>
      </w:r>
      <w:r w:rsidR="00443B4A" w:rsidRPr="00501B5C">
        <w:rPr>
          <w:rFonts w:ascii="Arial" w:hAnsi="Arial" w:cs="Arial"/>
          <w:sz w:val="24"/>
          <w:szCs w:val="24"/>
        </w:rPr>
        <w:t xml:space="preserve"> </w:t>
      </w:r>
      <w:r w:rsidRPr="00501B5C">
        <w:rPr>
          <w:rFonts w:ascii="Arial" w:hAnsi="Arial" w:cs="Arial"/>
          <w:sz w:val="24"/>
          <w:szCs w:val="24"/>
        </w:rPr>
        <w:t xml:space="preserve">Sr. </w:t>
      </w:r>
      <w:r w:rsidR="00887520" w:rsidRPr="00501B5C">
        <w:rPr>
          <w:rFonts w:ascii="Arial" w:hAnsi="Arial" w:cs="Arial"/>
          <w:sz w:val="24"/>
          <w:szCs w:val="24"/>
        </w:rPr>
        <w:t xml:space="preserve">Marcio </w:t>
      </w:r>
      <w:proofErr w:type="spellStart"/>
      <w:r w:rsidR="00887520" w:rsidRPr="00501B5C">
        <w:rPr>
          <w:rFonts w:ascii="Arial" w:hAnsi="Arial" w:cs="Arial"/>
          <w:sz w:val="24"/>
          <w:szCs w:val="24"/>
        </w:rPr>
        <w:t>Arjol</w:t>
      </w:r>
      <w:proofErr w:type="spellEnd"/>
      <w:r w:rsidR="00887520" w:rsidRPr="00501B5C">
        <w:rPr>
          <w:rFonts w:ascii="Arial" w:hAnsi="Arial" w:cs="Arial"/>
          <w:sz w:val="24"/>
          <w:szCs w:val="24"/>
        </w:rPr>
        <w:t xml:space="preserve"> Domingues</w:t>
      </w:r>
      <w:r w:rsidRPr="00501B5C">
        <w:rPr>
          <w:rFonts w:ascii="Arial" w:hAnsi="Arial" w:cs="Arial"/>
          <w:sz w:val="24"/>
          <w:szCs w:val="24"/>
        </w:rPr>
        <w:t>,</w:t>
      </w:r>
      <w:r w:rsidR="00443B4A" w:rsidRPr="00501B5C">
        <w:rPr>
          <w:rFonts w:ascii="Arial" w:hAnsi="Arial" w:cs="Arial"/>
          <w:sz w:val="24"/>
          <w:szCs w:val="24"/>
        </w:rPr>
        <w:t xml:space="preserve"> infra-assinado neste Edital, no uso de sua competência e poder, torna pública a </w:t>
      </w:r>
      <w:r w:rsidR="00443B4A" w:rsidRPr="00501B5C">
        <w:rPr>
          <w:rFonts w:ascii="Arial" w:hAnsi="Arial" w:cs="Arial"/>
          <w:b/>
          <w:bCs/>
          <w:sz w:val="24"/>
          <w:szCs w:val="24"/>
        </w:rPr>
        <w:t>CHAMADA PÚBLICA</w:t>
      </w:r>
      <w:r w:rsidR="00443B4A" w:rsidRPr="00501B5C">
        <w:rPr>
          <w:rFonts w:ascii="Arial" w:hAnsi="Arial" w:cs="Arial"/>
          <w:sz w:val="24"/>
          <w:szCs w:val="24"/>
        </w:rPr>
        <w:t xml:space="preserve"> </w:t>
      </w:r>
      <w:r w:rsidR="00443B4A" w:rsidRPr="00501B5C">
        <w:rPr>
          <w:rFonts w:ascii="Arial" w:hAnsi="Arial" w:cs="Arial"/>
          <w:b/>
          <w:bCs/>
          <w:sz w:val="24"/>
          <w:szCs w:val="24"/>
        </w:rPr>
        <w:t>Nº</w:t>
      </w:r>
      <w:r w:rsidRPr="00501B5C">
        <w:rPr>
          <w:rFonts w:ascii="Arial" w:hAnsi="Arial" w:cs="Arial"/>
          <w:b/>
          <w:bCs/>
          <w:sz w:val="24"/>
          <w:szCs w:val="24"/>
        </w:rPr>
        <w:t xml:space="preserve"> </w:t>
      </w:r>
      <w:r w:rsidR="00443B4A" w:rsidRPr="00501B5C">
        <w:rPr>
          <w:rFonts w:ascii="Arial" w:hAnsi="Arial" w:cs="Arial"/>
          <w:b/>
          <w:bCs/>
          <w:sz w:val="24"/>
          <w:szCs w:val="24"/>
        </w:rPr>
        <w:t>01/2024</w:t>
      </w:r>
      <w:r w:rsidR="00443B4A" w:rsidRPr="00501B5C">
        <w:rPr>
          <w:rFonts w:ascii="Arial" w:hAnsi="Arial" w:cs="Arial"/>
          <w:sz w:val="24"/>
          <w:szCs w:val="24"/>
        </w:rPr>
        <w:t>, que será regida em conformidade com o art. 14</w:t>
      </w:r>
      <w:r w:rsidRPr="00501B5C">
        <w:rPr>
          <w:rFonts w:ascii="Arial" w:hAnsi="Arial" w:cs="Arial"/>
          <w:sz w:val="24"/>
          <w:szCs w:val="24"/>
        </w:rPr>
        <w:t>,</w:t>
      </w:r>
      <w:r w:rsidR="00443B4A" w:rsidRPr="00501B5C">
        <w:rPr>
          <w:rFonts w:ascii="Arial" w:hAnsi="Arial" w:cs="Arial"/>
          <w:sz w:val="24"/>
          <w:szCs w:val="24"/>
        </w:rPr>
        <w:t xml:space="preserve"> da Lei nº 11.947/09</w:t>
      </w:r>
      <w:r w:rsidRPr="00501B5C">
        <w:rPr>
          <w:rFonts w:ascii="Arial" w:hAnsi="Arial" w:cs="Arial"/>
          <w:sz w:val="24"/>
          <w:szCs w:val="24"/>
        </w:rPr>
        <w:t xml:space="preserve">; </w:t>
      </w:r>
      <w:r w:rsidR="00443B4A" w:rsidRPr="00501B5C">
        <w:rPr>
          <w:rFonts w:ascii="Arial" w:hAnsi="Arial" w:cs="Arial"/>
          <w:sz w:val="24"/>
          <w:szCs w:val="24"/>
        </w:rPr>
        <w:t xml:space="preserve">art. 24, inciso I e </w:t>
      </w:r>
      <w:proofErr w:type="spellStart"/>
      <w:r w:rsidR="00443B4A" w:rsidRPr="00501B5C">
        <w:rPr>
          <w:rFonts w:ascii="Arial" w:hAnsi="Arial" w:cs="Arial"/>
          <w:sz w:val="24"/>
          <w:szCs w:val="24"/>
        </w:rPr>
        <w:t>arts</w:t>
      </w:r>
      <w:proofErr w:type="spellEnd"/>
      <w:r w:rsidR="00443B4A" w:rsidRPr="00501B5C">
        <w:rPr>
          <w:rFonts w:ascii="Arial" w:hAnsi="Arial" w:cs="Arial"/>
          <w:sz w:val="24"/>
          <w:szCs w:val="24"/>
        </w:rPr>
        <w:t>. 29 a 49 da Resolução nº 06, de 08 de maio de 2020</w:t>
      </w:r>
      <w:r w:rsidRPr="00501B5C">
        <w:rPr>
          <w:rFonts w:ascii="Arial" w:hAnsi="Arial" w:cs="Arial"/>
          <w:sz w:val="24"/>
          <w:szCs w:val="24"/>
        </w:rPr>
        <w:t>,</w:t>
      </w:r>
      <w:r w:rsidR="00443B4A" w:rsidRPr="00501B5C">
        <w:rPr>
          <w:rFonts w:ascii="Arial" w:hAnsi="Arial" w:cs="Arial"/>
          <w:sz w:val="24"/>
          <w:szCs w:val="24"/>
        </w:rPr>
        <w:t xml:space="preserve"> e demais dispositivos legais aplicáveis.</w:t>
      </w:r>
      <w:r w:rsidR="00F8125D" w:rsidRPr="00501B5C">
        <w:rPr>
          <w:rFonts w:ascii="Arial" w:hAnsi="Arial" w:cs="Arial"/>
          <w:sz w:val="24"/>
          <w:szCs w:val="24"/>
        </w:rPr>
        <w:t xml:space="preserve"> </w:t>
      </w:r>
      <w:r w:rsidR="00F8125D" w:rsidRPr="00604457">
        <w:rPr>
          <w:rFonts w:ascii="Arial" w:hAnsi="Arial" w:cs="Arial"/>
          <w:b/>
          <w:sz w:val="24"/>
          <w:szCs w:val="24"/>
        </w:rPr>
        <w:t xml:space="preserve">Os interessados (Grupos Formais, </w:t>
      </w:r>
      <w:proofErr w:type="gramStart"/>
      <w:r w:rsidR="00F8125D" w:rsidRPr="00604457">
        <w:rPr>
          <w:rFonts w:ascii="Arial" w:hAnsi="Arial" w:cs="Arial"/>
          <w:b/>
          <w:sz w:val="24"/>
          <w:szCs w:val="24"/>
        </w:rPr>
        <w:t>Informais</w:t>
      </w:r>
      <w:proofErr w:type="gramEnd"/>
      <w:r w:rsidR="00F8125D" w:rsidRPr="00604457">
        <w:rPr>
          <w:rFonts w:ascii="Arial" w:hAnsi="Arial" w:cs="Arial"/>
          <w:b/>
          <w:sz w:val="24"/>
          <w:szCs w:val="24"/>
        </w:rPr>
        <w:t xml:space="preserve"> ou Fornecedores Individuais) deverão apresentar a documentação para habilitação e Projeto de Venda </w:t>
      </w:r>
      <w:r w:rsidR="00EF197F" w:rsidRPr="00604457">
        <w:rPr>
          <w:rFonts w:ascii="Arial" w:hAnsi="Arial" w:cs="Arial"/>
          <w:b/>
          <w:sz w:val="24"/>
          <w:szCs w:val="24"/>
        </w:rPr>
        <w:t>até as 09hh00min. do dia 20 de junho de 2024</w:t>
      </w:r>
      <w:r w:rsidR="00F8125D" w:rsidRPr="00501B5C">
        <w:rPr>
          <w:rFonts w:ascii="Arial" w:hAnsi="Arial" w:cs="Arial"/>
          <w:sz w:val="24"/>
          <w:szCs w:val="24"/>
        </w:rPr>
        <w:t xml:space="preserve">, na sede da </w:t>
      </w:r>
      <w:r w:rsidR="00C64EF4">
        <w:rPr>
          <w:rFonts w:ascii="Arial" w:hAnsi="Arial" w:cs="Arial"/>
          <w:sz w:val="24"/>
          <w:szCs w:val="24"/>
        </w:rPr>
        <w:t>Prefeitura Municipal de Urânia</w:t>
      </w:r>
      <w:r w:rsidR="00F8125D" w:rsidRPr="00501B5C">
        <w:rPr>
          <w:rFonts w:ascii="Arial" w:hAnsi="Arial" w:cs="Arial"/>
          <w:sz w:val="24"/>
          <w:szCs w:val="24"/>
        </w:rPr>
        <w:t xml:space="preserve">, localizada </w:t>
      </w:r>
      <w:r w:rsidR="00C64EF4" w:rsidRPr="00501B5C">
        <w:rPr>
          <w:rFonts w:ascii="Arial" w:hAnsi="Arial" w:cs="Arial"/>
          <w:sz w:val="24"/>
          <w:szCs w:val="24"/>
        </w:rPr>
        <w:t>a</w:t>
      </w:r>
      <w:r w:rsidR="00F8125D" w:rsidRPr="00501B5C">
        <w:rPr>
          <w:rFonts w:ascii="Arial" w:hAnsi="Arial" w:cs="Arial"/>
          <w:sz w:val="24"/>
          <w:szCs w:val="24"/>
        </w:rPr>
        <w:t xml:space="preserve"> </w:t>
      </w:r>
      <w:r w:rsidR="00C64EF4" w:rsidRPr="00C64EF4">
        <w:rPr>
          <w:rFonts w:ascii="Arial" w:hAnsi="Arial" w:cs="Arial"/>
          <w:sz w:val="24"/>
          <w:szCs w:val="24"/>
        </w:rPr>
        <w:t>Avenida Brasil, nº. 390, Centro</w:t>
      </w:r>
      <w:r w:rsidR="00C64EF4">
        <w:rPr>
          <w:rFonts w:ascii="Arial" w:hAnsi="Arial" w:cs="Arial"/>
          <w:sz w:val="24"/>
          <w:szCs w:val="24"/>
        </w:rPr>
        <w:t xml:space="preserve"> – Urânia/SP.</w:t>
      </w:r>
    </w:p>
    <w:p w14:paraId="1D6C0D1C" w14:textId="77777777" w:rsidR="00F8125D" w:rsidRPr="00501B5C" w:rsidRDefault="00F8125D" w:rsidP="00A11B59">
      <w:pPr>
        <w:spacing w:after="0" w:line="240" w:lineRule="auto"/>
        <w:jc w:val="both"/>
        <w:rPr>
          <w:rFonts w:ascii="Arial" w:hAnsi="Arial" w:cs="Arial"/>
          <w:sz w:val="24"/>
          <w:szCs w:val="24"/>
        </w:rPr>
      </w:pPr>
    </w:p>
    <w:p w14:paraId="76688B58" w14:textId="77777777" w:rsidR="00443B4A" w:rsidRPr="00501B5C" w:rsidRDefault="00443B4A" w:rsidP="00A11B59">
      <w:pPr>
        <w:spacing w:after="0" w:line="240" w:lineRule="auto"/>
        <w:jc w:val="both"/>
        <w:rPr>
          <w:rFonts w:ascii="Arial" w:hAnsi="Arial" w:cs="Arial"/>
          <w:b/>
          <w:bCs/>
          <w:sz w:val="24"/>
          <w:szCs w:val="24"/>
        </w:rPr>
      </w:pPr>
      <w:r w:rsidRPr="00501B5C">
        <w:rPr>
          <w:rFonts w:ascii="Arial" w:hAnsi="Arial" w:cs="Arial"/>
          <w:b/>
          <w:bCs/>
          <w:sz w:val="24"/>
          <w:szCs w:val="24"/>
        </w:rPr>
        <w:t>1. OBJETO</w:t>
      </w:r>
    </w:p>
    <w:p w14:paraId="21D78769" w14:textId="220F2DEB"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1.1. O objeto da presente Chamada Pública é a </w:t>
      </w:r>
      <w:r w:rsidR="00A80965" w:rsidRPr="00501B5C">
        <w:rPr>
          <w:rFonts w:ascii="Arial" w:hAnsi="Arial" w:cs="Arial"/>
          <w:sz w:val="24"/>
          <w:szCs w:val="24"/>
        </w:rPr>
        <w:t>a</w:t>
      </w:r>
      <w:r w:rsidRPr="00501B5C">
        <w:rPr>
          <w:rFonts w:ascii="Arial" w:hAnsi="Arial" w:cs="Arial"/>
          <w:sz w:val="24"/>
          <w:szCs w:val="24"/>
        </w:rPr>
        <w:t xml:space="preserve">quisição de gêneros alimentícios da Agricultura Familiar e do Empreendedor Familiar Rural, para o atendimento ao Programa Nacional de Alimentação Escolar – PNAE, durante o exercício de 2024, em atendimento </w:t>
      </w:r>
      <w:r w:rsidR="00A80965" w:rsidRPr="00501B5C">
        <w:rPr>
          <w:rFonts w:ascii="Arial" w:hAnsi="Arial" w:cs="Arial"/>
          <w:sz w:val="24"/>
          <w:szCs w:val="24"/>
        </w:rPr>
        <w:t>à</w:t>
      </w:r>
      <w:r w:rsidRPr="00501B5C">
        <w:rPr>
          <w:rFonts w:ascii="Arial" w:hAnsi="Arial" w:cs="Arial"/>
          <w:sz w:val="24"/>
          <w:szCs w:val="24"/>
        </w:rPr>
        <w:t xml:space="preserve"> solicitação da Secretaria de Educação</w:t>
      </w:r>
      <w:r w:rsidR="00A80965" w:rsidRPr="00501B5C">
        <w:rPr>
          <w:rFonts w:ascii="Arial" w:hAnsi="Arial" w:cs="Arial"/>
          <w:sz w:val="24"/>
          <w:szCs w:val="24"/>
        </w:rPr>
        <w:t>,</w:t>
      </w:r>
      <w:r w:rsidRPr="00501B5C">
        <w:rPr>
          <w:rFonts w:ascii="Arial" w:hAnsi="Arial" w:cs="Arial"/>
          <w:sz w:val="24"/>
          <w:szCs w:val="24"/>
        </w:rPr>
        <w:t xml:space="preserve"> e conforme especificações </w:t>
      </w:r>
      <w:r w:rsidR="00A80965" w:rsidRPr="00501B5C">
        <w:rPr>
          <w:rFonts w:ascii="Arial" w:hAnsi="Arial" w:cs="Arial"/>
          <w:sz w:val="24"/>
          <w:szCs w:val="24"/>
        </w:rPr>
        <w:t>dos gêneros alimentícios abaixo:</w:t>
      </w:r>
    </w:p>
    <w:p w14:paraId="6820C1A5" w14:textId="1CFFA40F" w:rsidR="00C64EF4" w:rsidRPr="00194D9F" w:rsidRDefault="00C64EF4" w:rsidP="00C64EF4">
      <w:pPr>
        <w:spacing w:after="0" w:line="240" w:lineRule="auto"/>
        <w:jc w:val="both"/>
        <w:rPr>
          <w:rFonts w:ascii="Cambria Math" w:hAnsi="Cambria Math"/>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672"/>
        <w:gridCol w:w="691"/>
        <w:gridCol w:w="2517"/>
        <w:gridCol w:w="1003"/>
        <w:gridCol w:w="1441"/>
        <w:gridCol w:w="567"/>
        <w:gridCol w:w="831"/>
        <w:gridCol w:w="728"/>
        <w:gridCol w:w="851"/>
      </w:tblGrid>
      <w:tr w:rsidR="00C64EF4" w:rsidRPr="00194D9F" w14:paraId="516845AA" w14:textId="77777777" w:rsidTr="00E83009">
        <w:trPr>
          <w:trHeight w:val="720"/>
          <w:jc w:val="center"/>
        </w:trPr>
        <w:tc>
          <w:tcPr>
            <w:tcW w:w="617" w:type="dxa"/>
            <w:shd w:val="clear" w:color="000000" w:fill="F2F2F2"/>
            <w:vAlign w:val="center"/>
            <w:hideMark/>
          </w:tcPr>
          <w:p w14:paraId="4BB1D7A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Item  </w:t>
            </w:r>
          </w:p>
        </w:tc>
        <w:tc>
          <w:tcPr>
            <w:tcW w:w="672" w:type="dxa"/>
            <w:shd w:val="clear" w:color="000000" w:fill="F2F2F2"/>
            <w:vAlign w:val="center"/>
            <w:hideMark/>
          </w:tcPr>
          <w:p w14:paraId="00AB9736" w14:textId="77777777" w:rsidR="00C64EF4" w:rsidRPr="00194D9F" w:rsidRDefault="00C64EF4" w:rsidP="00E83009">
            <w:pPr>
              <w:spacing w:after="0" w:line="240" w:lineRule="auto"/>
              <w:jc w:val="both"/>
              <w:rPr>
                <w:rFonts w:ascii="Cambria Math" w:hAnsi="Cambria Math"/>
                <w:b/>
                <w:bCs/>
                <w:sz w:val="24"/>
                <w:szCs w:val="24"/>
              </w:rPr>
            </w:pPr>
            <w:proofErr w:type="spellStart"/>
            <w:r w:rsidRPr="00194D9F">
              <w:rPr>
                <w:rFonts w:ascii="Cambria Math" w:hAnsi="Cambria Math"/>
                <w:b/>
                <w:bCs/>
                <w:sz w:val="24"/>
                <w:szCs w:val="24"/>
              </w:rPr>
              <w:t>Qtd</w:t>
            </w:r>
            <w:proofErr w:type="spellEnd"/>
          </w:p>
        </w:tc>
        <w:tc>
          <w:tcPr>
            <w:tcW w:w="691" w:type="dxa"/>
            <w:shd w:val="clear" w:color="000000" w:fill="F2F2F2"/>
            <w:vAlign w:val="center"/>
            <w:hideMark/>
          </w:tcPr>
          <w:p w14:paraId="51D4AF29" w14:textId="77777777" w:rsidR="00C64EF4" w:rsidRPr="00194D9F" w:rsidRDefault="00C64EF4" w:rsidP="00E83009">
            <w:pPr>
              <w:spacing w:after="0" w:line="240" w:lineRule="auto"/>
              <w:jc w:val="both"/>
              <w:rPr>
                <w:rFonts w:ascii="Cambria Math" w:hAnsi="Cambria Math"/>
                <w:b/>
                <w:bCs/>
                <w:sz w:val="24"/>
                <w:szCs w:val="24"/>
              </w:rPr>
            </w:pPr>
            <w:proofErr w:type="spellStart"/>
            <w:r w:rsidRPr="00194D9F">
              <w:rPr>
                <w:rFonts w:ascii="Cambria Math" w:hAnsi="Cambria Math"/>
                <w:b/>
                <w:bCs/>
                <w:sz w:val="24"/>
                <w:szCs w:val="24"/>
              </w:rPr>
              <w:t>Unid</w:t>
            </w:r>
            <w:proofErr w:type="spellEnd"/>
          </w:p>
        </w:tc>
        <w:tc>
          <w:tcPr>
            <w:tcW w:w="3097" w:type="dxa"/>
            <w:shd w:val="clear" w:color="000000" w:fill="F2F2F2"/>
            <w:vAlign w:val="center"/>
            <w:hideMark/>
          </w:tcPr>
          <w:p w14:paraId="675088BE"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DESCRIÇÃO</w:t>
            </w:r>
          </w:p>
        </w:tc>
        <w:tc>
          <w:tcPr>
            <w:tcW w:w="1003" w:type="dxa"/>
            <w:shd w:val="clear" w:color="000000" w:fill="F2F2F2"/>
            <w:vAlign w:val="center"/>
            <w:hideMark/>
          </w:tcPr>
          <w:p w14:paraId="179AC5F4"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MÉDIA  </w:t>
            </w:r>
          </w:p>
        </w:tc>
        <w:tc>
          <w:tcPr>
            <w:tcW w:w="861" w:type="dxa"/>
            <w:shd w:val="clear" w:color="000000" w:fill="F2F2F2"/>
            <w:vAlign w:val="center"/>
            <w:hideMark/>
          </w:tcPr>
          <w:p w14:paraId="27A8EED2"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TOTAL </w:t>
            </w:r>
          </w:p>
        </w:tc>
        <w:tc>
          <w:tcPr>
            <w:tcW w:w="567" w:type="dxa"/>
            <w:shd w:val="clear" w:color="000000" w:fill="F2F2F2"/>
            <w:vAlign w:val="center"/>
            <w:hideMark/>
          </w:tcPr>
          <w:p w14:paraId="16DEA537" w14:textId="77777777" w:rsidR="00C64EF4" w:rsidRPr="00194D9F" w:rsidRDefault="00C64EF4" w:rsidP="00E83009">
            <w:pPr>
              <w:spacing w:after="0" w:line="240" w:lineRule="auto"/>
              <w:jc w:val="both"/>
              <w:rPr>
                <w:rFonts w:ascii="Cambria Math" w:hAnsi="Cambria Math"/>
                <w:b/>
                <w:bCs/>
                <w:sz w:val="24"/>
                <w:szCs w:val="24"/>
              </w:rPr>
            </w:pPr>
            <w:proofErr w:type="spellStart"/>
            <w:r w:rsidRPr="00194D9F">
              <w:rPr>
                <w:rFonts w:ascii="Cambria Math" w:hAnsi="Cambria Math"/>
                <w:b/>
                <w:bCs/>
                <w:sz w:val="24"/>
                <w:szCs w:val="24"/>
              </w:rPr>
              <w:t>Qtd</w:t>
            </w:r>
            <w:proofErr w:type="spellEnd"/>
          </w:p>
          <w:p w14:paraId="7674E7EC" w14:textId="77777777" w:rsidR="00C64EF4" w:rsidRPr="00194D9F" w:rsidRDefault="00C64EF4" w:rsidP="00E83009">
            <w:pPr>
              <w:spacing w:after="0" w:line="240" w:lineRule="auto"/>
              <w:jc w:val="both"/>
              <w:rPr>
                <w:rFonts w:ascii="Cambria Math" w:hAnsi="Cambria Math"/>
                <w:b/>
                <w:bCs/>
                <w:sz w:val="24"/>
                <w:szCs w:val="24"/>
              </w:rPr>
            </w:pPr>
          </w:p>
        </w:tc>
        <w:tc>
          <w:tcPr>
            <w:tcW w:w="831" w:type="dxa"/>
            <w:shd w:val="clear" w:color="000000" w:fill="F2F2F2"/>
            <w:vAlign w:val="center"/>
            <w:hideMark/>
          </w:tcPr>
          <w:p w14:paraId="7DF24AB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Total </w:t>
            </w:r>
          </w:p>
          <w:p w14:paraId="5329EDD4"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RP</w:t>
            </w:r>
          </w:p>
        </w:tc>
        <w:tc>
          <w:tcPr>
            <w:tcW w:w="728" w:type="dxa"/>
            <w:shd w:val="clear" w:color="000000" w:fill="F2F2F2"/>
            <w:vAlign w:val="center"/>
            <w:hideMark/>
          </w:tcPr>
          <w:p w14:paraId="0A95CEA3" w14:textId="77777777" w:rsidR="00C64EF4" w:rsidRPr="00194D9F" w:rsidRDefault="00C64EF4" w:rsidP="00E83009">
            <w:pPr>
              <w:spacing w:after="0" w:line="240" w:lineRule="auto"/>
              <w:jc w:val="both"/>
              <w:rPr>
                <w:rFonts w:ascii="Cambria Math" w:hAnsi="Cambria Math"/>
                <w:b/>
                <w:bCs/>
                <w:sz w:val="24"/>
                <w:szCs w:val="24"/>
              </w:rPr>
            </w:pPr>
            <w:proofErr w:type="spellStart"/>
            <w:r w:rsidRPr="00194D9F">
              <w:rPr>
                <w:rFonts w:ascii="Cambria Math" w:hAnsi="Cambria Math"/>
                <w:b/>
                <w:bCs/>
                <w:sz w:val="24"/>
                <w:szCs w:val="24"/>
              </w:rPr>
              <w:t>Qtd</w:t>
            </w:r>
            <w:proofErr w:type="spellEnd"/>
          </w:p>
          <w:p w14:paraId="3024F6E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PNAE</w:t>
            </w:r>
          </w:p>
        </w:tc>
        <w:tc>
          <w:tcPr>
            <w:tcW w:w="851" w:type="dxa"/>
            <w:shd w:val="clear" w:color="000000" w:fill="F2F2F2"/>
            <w:vAlign w:val="center"/>
            <w:hideMark/>
          </w:tcPr>
          <w:p w14:paraId="15215596"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Total </w:t>
            </w:r>
          </w:p>
          <w:p w14:paraId="3ADD2885"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PNAE</w:t>
            </w:r>
          </w:p>
        </w:tc>
      </w:tr>
      <w:tr w:rsidR="00C64EF4" w:rsidRPr="00194D9F" w14:paraId="5F2368B6" w14:textId="77777777" w:rsidTr="00E83009">
        <w:trPr>
          <w:trHeight w:val="1155"/>
          <w:jc w:val="center"/>
        </w:trPr>
        <w:tc>
          <w:tcPr>
            <w:tcW w:w="617" w:type="dxa"/>
            <w:shd w:val="clear" w:color="000000" w:fill="FFFFFF"/>
            <w:vAlign w:val="center"/>
            <w:hideMark/>
          </w:tcPr>
          <w:p w14:paraId="2845724F"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w:t>
            </w:r>
          </w:p>
        </w:tc>
        <w:tc>
          <w:tcPr>
            <w:tcW w:w="672" w:type="dxa"/>
            <w:shd w:val="clear" w:color="000000" w:fill="FFFFFF"/>
            <w:vAlign w:val="center"/>
          </w:tcPr>
          <w:p w14:paraId="0B3F1B97"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45</w:t>
            </w:r>
          </w:p>
        </w:tc>
        <w:tc>
          <w:tcPr>
            <w:tcW w:w="691" w:type="dxa"/>
            <w:shd w:val="clear" w:color="000000" w:fill="FFFFFF"/>
            <w:noWrap/>
            <w:vAlign w:val="center"/>
          </w:tcPr>
          <w:p w14:paraId="0F122FFF"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mç</w:t>
            </w:r>
            <w:proofErr w:type="spellEnd"/>
          </w:p>
        </w:tc>
        <w:tc>
          <w:tcPr>
            <w:tcW w:w="3097" w:type="dxa"/>
            <w:shd w:val="clear" w:color="000000" w:fill="FFFFFF"/>
          </w:tcPr>
          <w:p w14:paraId="47C80FB2"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Agrião </w:t>
            </w:r>
            <w:proofErr w:type="spellStart"/>
            <w:r w:rsidRPr="00194D9F">
              <w:rPr>
                <w:rFonts w:ascii="Cambria Math" w:eastAsia="Arial Narrow" w:hAnsi="Cambria Math"/>
                <w:b/>
                <w:sz w:val="24"/>
                <w:szCs w:val="24"/>
              </w:rPr>
              <w:t>Nasturtium</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officinale</w:t>
            </w:r>
            <w:proofErr w:type="spellEnd"/>
            <w:r w:rsidRPr="00194D9F">
              <w:rPr>
                <w:rFonts w:ascii="Cambria Math" w:eastAsia="Arial Narrow" w:hAnsi="Cambria Math"/>
                <w:b/>
                <w:sz w:val="24"/>
                <w:szCs w:val="24"/>
              </w:rPr>
              <w:t xml:space="preserve"> WT </w:t>
            </w:r>
            <w:proofErr w:type="spellStart"/>
            <w:r w:rsidRPr="00194D9F">
              <w:rPr>
                <w:rFonts w:ascii="Cambria Math" w:eastAsia="Arial Narrow" w:hAnsi="Cambria Math"/>
                <w:b/>
                <w:sz w:val="24"/>
                <w:szCs w:val="24"/>
              </w:rPr>
              <w:t>Aiton</w:t>
            </w:r>
            <w:proofErr w:type="spellEnd"/>
            <w:r w:rsidRPr="00194D9F">
              <w:rPr>
                <w:rFonts w:ascii="Cambria Math" w:eastAsia="Arial Narrow" w:hAnsi="Cambria Math"/>
                <w:b/>
                <w:sz w:val="24"/>
                <w:szCs w:val="24"/>
              </w:rPr>
              <w:t xml:space="preserve"> - </w:t>
            </w:r>
            <w:r w:rsidRPr="00194D9F">
              <w:rPr>
                <w:rFonts w:ascii="Cambria Math" w:eastAsia="Arial Narrow" w:hAnsi="Cambria Math"/>
                <w:sz w:val="24"/>
                <w:szCs w:val="24"/>
              </w:rPr>
              <w:t>Agrião da terra, folhas lisas e tenras, na cor verde escuro, tipo extra, com peso de 300 g cada. Padrão mínimo de qualidade 5% de amarelo, passado ou murcho.</w:t>
            </w:r>
          </w:p>
        </w:tc>
        <w:tc>
          <w:tcPr>
            <w:tcW w:w="1003" w:type="dxa"/>
            <w:shd w:val="clear" w:color="000000" w:fill="FFFFFF"/>
            <w:noWrap/>
            <w:vAlign w:val="center"/>
            <w:hideMark/>
          </w:tcPr>
          <w:p w14:paraId="610EF322"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w:t>
            </w:r>
            <w:proofErr w:type="gramStart"/>
            <w:r w:rsidRPr="00194D9F">
              <w:rPr>
                <w:rFonts w:ascii="Cambria Math" w:hAnsi="Cambria Math"/>
                <w:sz w:val="24"/>
                <w:szCs w:val="24"/>
              </w:rPr>
              <w:t>$  6</w:t>
            </w:r>
            <w:proofErr w:type="gramEnd"/>
            <w:r w:rsidRPr="00194D9F">
              <w:rPr>
                <w:rFonts w:ascii="Cambria Math" w:hAnsi="Cambria Math"/>
                <w:sz w:val="24"/>
                <w:szCs w:val="24"/>
              </w:rPr>
              <w:t>,</w:t>
            </w:r>
            <w:r>
              <w:rPr>
                <w:rFonts w:ascii="Cambria Math" w:hAnsi="Cambria Math"/>
                <w:sz w:val="24"/>
                <w:szCs w:val="24"/>
              </w:rPr>
              <w:t>78</w:t>
            </w:r>
            <w:r w:rsidRPr="00194D9F">
              <w:rPr>
                <w:rFonts w:ascii="Cambria Math" w:hAnsi="Cambria Math"/>
                <w:sz w:val="24"/>
                <w:szCs w:val="24"/>
              </w:rPr>
              <w:t xml:space="preserve">  </w:t>
            </w:r>
          </w:p>
        </w:tc>
        <w:tc>
          <w:tcPr>
            <w:tcW w:w="861" w:type="dxa"/>
            <w:shd w:val="clear" w:color="000000" w:fill="FFFFFF"/>
            <w:noWrap/>
            <w:vAlign w:val="center"/>
            <w:hideMark/>
          </w:tcPr>
          <w:p w14:paraId="15924688"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xml:space="preserve">$  </w:t>
            </w:r>
            <w:r>
              <w:rPr>
                <w:rFonts w:ascii="Cambria Math" w:hAnsi="Cambria Math"/>
                <w:b/>
                <w:bCs/>
                <w:sz w:val="24"/>
                <w:szCs w:val="24"/>
              </w:rPr>
              <w:t>305</w:t>
            </w:r>
            <w:proofErr w:type="gramEnd"/>
            <w:r>
              <w:rPr>
                <w:rFonts w:ascii="Cambria Math" w:hAnsi="Cambria Math"/>
                <w:b/>
                <w:bCs/>
                <w:sz w:val="24"/>
                <w:szCs w:val="24"/>
              </w:rPr>
              <w:t>,10</w:t>
            </w:r>
          </w:p>
        </w:tc>
        <w:tc>
          <w:tcPr>
            <w:tcW w:w="567" w:type="dxa"/>
            <w:shd w:val="clear" w:color="000000" w:fill="FFFFFF"/>
            <w:noWrap/>
            <w:vAlign w:val="center"/>
            <w:hideMark/>
          </w:tcPr>
          <w:p w14:paraId="27A88774"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076141E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392965A6"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042D766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54613F53" w14:textId="77777777" w:rsidTr="00E83009">
        <w:trPr>
          <w:trHeight w:val="675"/>
          <w:jc w:val="center"/>
        </w:trPr>
        <w:tc>
          <w:tcPr>
            <w:tcW w:w="617" w:type="dxa"/>
            <w:shd w:val="clear" w:color="000000" w:fill="FFFFFF"/>
            <w:vAlign w:val="center"/>
            <w:hideMark/>
          </w:tcPr>
          <w:p w14:paraId="6C750986"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2</w:t>
            </w:r>
          </w:p>
        </w:tc>
        <w:tc>
          <w:tcPr>
            <w:tcW w:w="672" w:type="dxa"/>
            <w:shd w:val="clear" w:color="000000" w:fill="FFFFFF"/>
            <w:vAlign w:val="center"/>
          </w:tcPr>
          <w:p w14:paraId="60FB39BC"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341</w:t>
            </w:r>
          </w:p>
        </w:tc>
        <w:tc>
          <w:tcPr>
            <w:tcW w:w="691" w:type="dxa"/>
            <w:shd w:val="clear" w:color="000000" w:fill="FFFFFF"/>
            <w:noWrap/>
            <w:vAlign w:val="center"/>
          </w:tcPr>
          <w:p w14:paraId="20E2DC68"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3A2E45F7"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Alho- </w:t>
            </w:r>
            <w:proofErr w:type="spellStart"/>
            <w:r w:rsidRPr="00194D9F">
              <w:rPr>
                <w:rFonts w:ascii="Cambria Math" w:eastAsia="Arial Narrow" w:hAnsi="Cambria Math"/>
                <w:b/>
                <w:sz w:val="24"/>
                <w:szCs w:val="24"/>
              </w:rPr>
              <w:t>Allium</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sativum</w:t>
            </w:r>
            <w:proofErr w:type="spellEnd"/>
            <w:r w:rsidRPr="00194D9F">
              <w:rPr>
                <w:rFonts w:ascii="Cambria Math" w:eastAsia="Arial Narrow" w:hAnsi="Cambria Math"/>
                <w:b/>
                <w:sz w:val="24"/>
                <w:szCs w:val="24"/>
              </w:rPr>
              <w:t xml:space="preserve"> </w:t>
            </w:r>
            <w:proofErr w:type="spellStart"/>
            <w:proofErr w:type="gramStart"/>
            <w:r w:rsidRPr="00194D9F">
              <w:rPr>
                <w:rFonts w:ascii="Cambria Math" w:eastAsia="Arial Narrow" w:hAnsi="Cambria Math"/>
                <w:b/>
                <w:sz w:val="24"/>
                <w:szCs w:val="24"/>
              </w:rPr>
              <w:t>L.</w:t>
            </w:r>
            <w:r w:rsidRPr="00194D9F">
              <w:rPr>
                <w:rFonts w:ascii="Cambria Math" w:eastAsia="Arial Narrow" w:hAnsi="Cambria Math"/>
                <w:sz w:val="24"/>
                <w:szCs w:val="24"/>
              </w:rPr>
              <w:t>Branco</w:t>
            </w:r>
            <w:proofErr w:type="spellEnd"/>
            <w:proofErr w:type="gramEnd"/>
            <w:r w:rsidRPr="00194D9F">
              <w:rPr>
                <w:rFonts w:ascii="Cambria Math" w:eastAsia="Arial Narrow" w:hAnsi="Cambria Math"/>
                <w:sz w:val="24"/>
                <w:szCs w:val="24"/>
              </w:rPr>
              <w:t xml:space="preserve">; sem catafilo excedentes, coloração branco com laivos roxos externamente, baixo poder de condimentação, película do bulbilho branca, tipo 7 valorização A , com mais de 70 mm de diâmetro. Padrão mínimo de qualidade </w:t>
            </w:r>
            <w:r w:rsidRPr="00194D9F">
              <w:rPr>
                <w:rFonts w:ascii="Cambria Math" w:eastAsia="Arial Narrow" w:hAnsi="Cambria Math"/>
                <w:sz w:val="24"/>
                <w:szCs w:val="24"/>
              </w:rPr>
              <w:lastRenderedPageBreak/>
              <w:t>de 5 % de broto, ferido e chocho.</w:t>
            </w:r>
          </w:p>
        </w:tc>
        <w:tc>
          <w:tcPr>
            <w:tcW w:w="1003" w:type="dxa"/>
            <w:shd w:val="clear" w:color="000000" w:fill="FFFFFF"/>
            <w:noWrap/>
            <w:vAlign w:val="center"/>
            <w:hideMark/>
          </w:tcPr>
          <w:p w14:paraId="1C3EF9D0"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lastRenderedPageBreak/>
              <w:t xml:space="preserve"> R$ </w:t>
            </w:r>
            <w:r>
              <w:rPr>
                <w:rFonts w:ascii="Cambria Math" w:hAnsi="Cambria Math"/>
                <w:sz w:val="24"/>
                <w:szCs w:val="24"/>
              </w:rPr>
              <w:t>28,22</w:t>
            </w:r>
            <w:r w:rsidRPr="00194D9F">
              <w:rPr>
                <w:rFonts w:ascii="Cambria Math" w:hAnsi="Cambria Math"/>
                <w:sz w:val="24"/>
                <w:szCs w:val="24"/>
              </w:rPr>
              <w:t xml:space="preserve"> </w:t>
            </w:r>
          </w:p>
        </w:tc>
        <w:tc>
          <w:tcPr>
            <w:tcW w:w="861" w:type="dxa"/>
            <w:shd w:val="clear" w:color="000000" w:fill="FFFFFF"/>
            <w:noWrap/>
            <w:vAlign w:val="center"/>
            <w:hideMark/>
          </w:tcPr>
          <w:p w14:paraId="3702555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r>
              <w:rPr>
                <w:rFonts w:ascii="Cambria Math" w:hAnsi="Cambria Math"/>
                <w:b/>
                <w:bCs/>
                <w:sz w:val="24"/>
                <w:szCs w:val="24"/>
              </w:rPr>
              <w:t>9.623,02</w:t>
            </w:r>
          </w:p>
        </w:tc>
        <w:tc>
          <w:tcPr>
            <w:tcW w:w="567" w:type="dxa"/>
            <w:shd w:val="clear" w:color="000000" w:fill="FFFFFF"/>
            <w:noWrap/>
            <w:vAlign w:val="center"/>
            <w:hideMark/>
          </w:tcPr>
          <w:p w14:paraId="6F8FB31B"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76D6F2DD"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2F300365"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5FFEFDF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   </w:t>
            </w:r>
          </w:p>
        </w:tc>
      </w:tr>
      <w:tr w:rsidR="00C64EF4" w:rsidRPr="00194D9F" w14:paraId="4E3D82A7" w14:textId="77777777" w:rsidTr="00E83009">
        <w:trPr>
          <w:trHeight w:val="540"/>
          <w:jc w:val="center"/>
        </w:trPr>
        <w:tc>
          <w:tcPr>
            <w:tcW w:w="617" w:type="dxa"/>
            <w:shd w:val="clear" w:color="000000" w:fill="FFFFFF"/>
            <w:vAlign w:val="center"/>
            <w:hideMark/>
          </w:tcPr>
          <w:p w14:paraId="31C72A25"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3</w:t>
            </w:r>
          </w:p>
        </w:tc>
        <w:tc>
          <w:tcPr>
            <w:tcW w:w="672" w:type="dxa"/>
            <w:shd w:val="clear" w:color="000000" w:fill="FFFFFF"/>
            <w:vAlign w:val="center"/>
          </w:tcPr>
          <w:p w14:paraId="40A8A2DC"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40</w:t>
            </w:r>
          </w:p>
        </w:tc>
        <w:tc>
          <w:tcPr>
            <w:tcW w:w="691" w:type="dxa"/>
            <w:shd w:val="clear" w:color="000000" w:fill="FFFFFF"/>
            <w:noWrap/>
            <w:vAlign w:val="center"/>
          </w:tcPr>
          <w:p w14:paraId="207CAE76"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mç</w:t>
            </w:r>
            <w:proofErr w:type="spellEnd"/>
          </w:p>
        </w:tc>
        <w:tc>
          <w:tcPr>
            <w:tcW w:w="3097" w:type="dxa"/>
            <w:shd w:val="clear" w:color="000000" w:fill="FFFFFF"/>
          </w:tcPr>
          <w:p w14:paraId="6A3DA4D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Coentro </w:t>
            </w:r>
            <w:proofErr w:type="spellStart"/>
            <w:r w:rsidRPr="00194D9F">
              <w:rPr>
                <w:rFonts w:ascii="Cambria Math" w:eastAsia="Arial Narrow" w:hAnsi="Cambria Math"/>
                <w:b/>
                <w:sz w:val="24"/>
                <w:szCs w:val="24"/>
              </w:rPr>
              <w:t>Coriandrum</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sativum</w:t>
            </w:r>
            <w:proofErr w:type="spellEnd"/>
            <w:r w:rsidRPr="00194D9F">
              <w:rPr>
                <w:rFonts w:ascii="Cambria Math" w:eastAsia="Arial Narrow" w:hAnsi="Cambria Math"/>
                <w:b/>
                <w:sz w:val="24"/>
                <w:szCs w:val="24"/>
              </w:rPr>
              <w:t xml:space="preserve"> L. –</w:t>
            </w:r>
            <w:r w:rsidRPr="00194D9F">
              <w:rPr>
                <w:rFonts w:ascii="Cambria Math" w:eastAsia="Arial Narrow" w:hAnsi="Cambria Math"/>
                <w:sz w:val="24"/>
                <w:szCs w:val="24"/>
              </w:rPr>
              <w:t>Maço menor que 800 g, deverão estar frescas e sãs, intactas e firmes, viçosas, de cor verde brilhante, com coloração uniforme e sem sinais de amarelecimento. Não poderão estar danificadas e nem apresentar podridão, substancias terrosas, sujidades ou corpos estranhos aderidos à superfície, umidade externa anormal e resíduos de defensivos agrícolas e/ou outras substâncias tóxicas. Não deverão apresentar parasitos ou larvas, acondicionados em embalagens transparentes atóxicas Padrão mínimo de qualidade de 5 % de murcho e amarelado.</w:t>
            </w:r>
          </w:p>
        </w:tc>
        <w:tc>
          <w:tcPr>
            <w:tcW w:w="1003" w:type="dxa"/>
            <w:shd w:val="clear" w:color="000000" w:fill="FFFFFF"/>
            <w:noWrap/>
            <w:vAlign w:val="center"/>
            <w:hideMark/>
          </w:tcPr>
          <w:p w14:paraId="59EA440B"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10,96</w:t>
            </w:r>
          </w:p>
        </w:tc>
        <w:tc>
          <w:tcPr>
            <w:tcW w:w="861" w:type="dxa"/>
            <w:shd w:val="clear" w:color="000000" w:fill="FFFFFF"/>
            <w:noWrap/>
            <w:vAlign w:val="center"/>
            <w:hideMark/>
          </w:tcPr>
          <w:p w14:paraId="0B4135B6"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r>
              <w:rPr>
                <w:rFonts w:ascii="Cambria Math" w:hAnsi="Cambria Math"/>
                <w:b/>
                <w:bCs/>
                <w:sz w:val="24"/>
                <w:szCs w:val="24"/>
              </w:rPr>
              <w:t>438,40</w:t>
            </w:r>
            <w:r w:rsidRPr="00194D9F">
              <w:rPr>
                <w:rFonts w:ascii="Cambria Math" w:hAnsi="Cambria Math"/>
                <w:b/>
                <w:bCs/>
                <w:sz w:val="24"/>
                <w:szCs w:val="24"/>
              </w:rPr>
              <w:t xml:space="preserve"> </w:t>
            </w:r>
          </w:p>
        </w:tc>
        <w:tc>
          <w:tcPr>
            <w:tcW w:w="567" w:type="dxa"/>
            <w:shd w:val="clear" w:color="000000" w:fill="FFFFFF"/>
            <w:noWrap/>
            <w:vAlign w:val="center"/>
            <w:hideMark/>
          </w:tcPr>
          <w:p w14:paraId="5FB6472E"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6ED59529"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12C843DA"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27DFC2B6"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355B3D96" w14:textId="77777777" w:rsidTr="00E83009">
        <w:trPr>
          <w:trHeight w:val="1080"/>
          <w:jc w:val="center"/>
        </w:trPr>
        <w:tc>
          <w:tcPr>
            <w:tcW w:w="617" w:type="dxa"/>
            <w:shd w:val="clear" w:color="000000" w:fill="FFFFFF"/>
            <w:vAlign w:val="center"/>
            <w:hideMark/>
          </w:tcPr>
          <w:p w14:paraId="28CA25E6"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4</w:t>
            </w:r>
          </w:p>
        </w:tc>
        <w:tc>
          <w:tcPr>
            <w:tcW w:w="672" w:type="dxa"/>
            <w:shd w:val="clear" w:color="000000" w:fill="FFFFFF"/>
            <w:vAlign w:val="center"/>
          </w:tcPr>
          <w:p w14:paraId="6E1CAB3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5300</w:t>
            </w:r>
          </w:p>
        </w:tc>
        <w:tc>
          <w:tcPr>
            <w:tcW w:w="691" w:type="dxa"/>
            <w:shd w:val="clear" w:color="000000" w:fill="FFFFFF"/>
            <w:noWrap/>
            <w:vAlign w:val="center"/>
          </w:tcPr>
          <w:p w14:paraId="5CE23653"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6D4AEF08"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Maçã </w:t>
            </w:r>
            <w:r w:rsidRPr="00194D9F">
              <w:rPr>
                <w:rFonts w:ascii="Cambria Math" w:hAnsi="Cambria Math"/>
                <w:b/>
                <w:sz w:val="24"/>
                <w:szCs w:val="24"/>
              </w:rPr>
              <w:t xml:space="preserve">– </w:t>
            </w:r>
            <w:proofErr w:type="spellStart"/>
            <w:r w:rsidRPr="00194D9F">
              <w:rPr>
                <w:rFonts w:ascii="Cambria Math" w:hAnsi="Cambria Math"/>
                <w:b/>
                <w:sz w:val="24"/>
                <w:szCs w:val="24"/>
              </w:rPr>
              <w:t>Malus</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domestica</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Borkh</w:t>
            </w:r>
            <w:proofErr w:type="spellEnd"/>
            <w:r w:rsidRPr="00194D9F">
              <w:rPr>
                <w:rFonts w:ascii="Cambria Math" w:hAnsi="Cambria Math"/>
                <w:b/>
                <w:sz w:val="24"/>
                <w:szCs w:val="24"/>
              </w:rPr>
              <w:t xml:space="preserve">. - </w:t>
            </w:r>
            <w:r w:rsidRPr="00194D9F">
              <w:rPr>
                <w:rFonts w:ascii="Cambria Math" w:hAnsi="Cambria Math"/>
                <w:sz w:val="24"/>
                <w:szCs w:val="24"/>
              </w:rPr>
              <w:t>Fuji, casca vermelho com estrias, polpa amarelo clara, tipo 150 A 180, com 100 a 130 g. Padr</w:t>
            </w:r>
            <w:r w:rsidRPr="00194D9F">
              <w:rPr>
                <w:rFonts w:ascii="Cambria Math" w:eastAsia="Arial Narrow" w:hAnsi="Cambria Math"/>
                <w:sz w:val="24"/>
                <w:szCs w:val="24"/>
              </w:rPr>
              <w:t>ão mínimo de qualidade de 5 % de ferimento e amassado.</w:t>
            </w:r>
          </w:p>
        </w:tc>
        <w:tc>
          <w:tcPr>
            <w:tcW w:w="1003" w:type="dxa"/>
            <w:shd w:val="clear" w:color="000000" w:fill="FFFFFF"/>
            <w:noWrap/>
            <w:vAlign w:val="center"/>
            <w:hideMark/>
          </w:tcPr>
          <w:p w14:paraId="6EC100C9"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10,76</w:t>
            </w:r>
          </w:p>
        </w:tc>
        <w:tc>
          <w:tcPr>
            <w:tcW w:w="861" w:type="dxa"/>
            <w:shd w:val="clear" w:color="000000" w:fill="FFFFFF"/>
            <w:noWrap/>
            <w:vAlign w:val="center"/>
            <w:hideMark/>
          </w:tcPr>
          <w:p w14:paraId="7D481B06"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r>
              <w:rPr>
                <w:rFonts w:ascii="Cambria Math" w:hAnsi="Cambria Math"/>
                <w:b/>
                <w:bCs/>
                <w:sz w:val="24"/>
                <w:szCs w:val="24"/>
              </w:rPr>
              <w:t>57.028,00</w:t>
            </w:r>
          </w:p>
        </w:tc>
        <w:tc>
          <w:tcPr>
            <w:tcW w:w="567" w:type="dxa"/>
            <w:shd w:val="clear" w:color="000000" w:fill="FFFFFF"/>
            <w:noWrap/>
            <w:vAlign w:val="center"/>
            <w:hideMark/>
          </w:tcPr>
          <w:p w14:paraId="5241A6B2"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3BA4DBB2"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3E8D1E1F"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46C958AA"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4328120F" w14:textId="77777777" w:rsidTr="00E83009">
        <w:trPr>
          <w:trHeight w:val="1080"/>
          <w:jc w:val="center"/>
        </w:trPr>
        <w:tc>
          <w:tcPr>
            <w:tcW w:w="617" w:type="dxa"/>
            <w:shd w:val="clear" w:color="000000" w:fill="FFFFFF"/>
            <w:vAlign w:val="center"/>
            <w:hideMark/>
          </w:tcPr>
          <w:p w14:paraId="08567671"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lastRenderedPageBreak/>
              <w:t>05</w:t>
            </w:r>
          </w:p>
        </w:tc>
        <w:tc>
          <w:tcPr>
            <w:tcW w:w="672" w:type="dxa"/>
            <w:shd w:val="clear" w:color="000000" w:fill="FFFFFF"/>
            <w:vAlign w:val="center"/>
          </w:tcPr>
          <w:p w14:paraId="780A8372"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640</w:t>
            </w:r>
          </w:p>
        </w:tc>
        <w:tc>
          <w:tcPr>
            <w:tcW w:w="691" w:type="dxa"/>
            <w:shd w:val="clear" w:color="000000" w:fill="FFFFFF"/>
            <w:noWrap/>
            <w:vAlign w:val="center"/>
          </w:tcPr>
          <w:p w14:paraId="4661A7AC"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2B6A43AF"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Melancia </w:t>
            </w:r>
            <w:r w:rsidRPr="00194D9F">
              <w:rPr>
                <w:rFonts w:ascii="Cambria Math" w:hAnsi="Cambria Math"/>
                <w:b/>
                <w:sz w:val="24"/>
                <w:szCs w:val="24"/>
              </w:rPr>
              <w:t xml:space="preserve">– </w:t>
            </w:r>
            <w:proofErr w:type="spellStart"/>
            <w:r w:rsidRPr="00194D9F">
              <w:rPr>
                <w:rFonts w:ascii="Cambria Math" w:hAnsi="Cambria Math"/>
                <w:b/>
                <w:sz w:val="24"/>
                <w:szCs w:val="24"/>
              </w:rPr>
              <w:t>Citrullus</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lanatus</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Thunb</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Matsum</w:t>
            </w:r>
            <w:proofErr w:type="spellEnd"/>
            <w:r w:rsidRPr="00194D9F">
              <w:rPr>
                <w:rFonts w:ascii="Cambria Math" w:hAnsi="Cambria Math"/>
                <w:b/>
                <w:sz w:val="24"/>
                <w:szCs w:val="24"/>
              </w:rPr>
              <w:t xml:space="preserve">. &amp; </w:t>
            </w:r>
            <w:proofErr w:type="spellStart"/>
            <w:r w:rsidRPr="00194D9F">
              <w:rPr>
                <w:rFonts w:ascii="Cambria Math" w:hAnsi="Cambria Math"/>
                <w:b/>
                <w:sz w:val="24"/>
                <w:szCs w:val="24"/>
              </w:rPr>
              <w:t>Nakai</w:t>
            </w:r>
            <w:proofErr w:type="spellEnd"/>
            <w:r w:rsidRPr="00194D9F">
              <w:rPr>
                <w:rFonts w:ascii="Cambria Math" w:hAnsi="Cambria Math"/>
                <w:b/>
                <w:sz w:val="24"/>
                <w:szCs w:val="24"/>
              </w:rPr>
              <w:t xml:space="preserve"> - </w:t>
            </w:r>
            <w:r w:rsidRPr="00194D9F">
              <w:rPr>
                <w:rFonts w:ascii="Cambria Math" w:hAnsi="Cambria Math"/>
                <w:sz w:val="24"/>
                <w:szCs w:val="24"/>
              </w:rPr>
              <w:t>Comum; Colora</w:t>
            </w:r>
            <w:r w:rsidRPr="00194D9F">
              <w:rPr>
                <w:rFonts w:ascii="Cambria Math" w:eastAsia="Arial Narrow" w:hAnsi="Cambria Math"/>
                <w:sz w:val="24"/>
                <w:szCs w:val="24"/>
              </w:rPr>
              <w:t>ção de fundo verde escuro ou verde claro, com listras brancas, polpa vermelha, tipo media, peso de 6 kg. Padrão mínimo de qualidade de 5 % de queimado do sol, ferimento e amassado.</w:t>
            </w:r>
          </w:p>
        </w:tc>
        <w:tc>
          <w:tcPr>
            <w:tcW w:w="1003" w:type="dxa"/>
            <w:shd w:val="clear" w:color="000000" w:fill="FFFFFF"/>
            <w:noWrap/>
            <w:vAlign w:val="center"/>
            <w:hideMark/>
          </w:tcPr>
          <w:p w14:paraId="26B34E04"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3,70</w:t>
            </w:r>
          </w:p>
        </w:tc>
        <w:tc>
          <w:tcPr>
            <w:tcW w:w="861" w:type="dxa"/>
            <w:shd w:val="clear" w:color="000000" w:fill="FFFFFF"/>
            <w:noWrap/>
            <w:vAlign w:val="center"/>
            <w:hideMark/>
          </w:tcPr>
          <w:p w14:paraId="47C4C732"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2</w:t>
            </w:r>
            <w:r>
              <w:rPr>
                <w:rFonts w:ascii="Cambria Math" w:hAnsi="Cambria Math"/>
                <w:b/>
                <w:bCs/>
                <w:sz w:val="24"/>
                <w:szCs w:val="24"/>
              </w:rPr>
              <w:t>.368</w:t>
            </w:r>
            <w:proofErr w:type="gramEnd"/>
            <w:r>
              <w:rPr>
                <w:rFonts w:ascii="Cambria Math" w:hAnsi="Cambria Math"/>
                <w:b/>
                <w:bCs/>
                <w:sz w:val="24"/>
                <w:szCs w:val="24"/>
              </w:rPr>
              <w:t>,0</w:t>
            </w:r>
            <w:r w:rsidRPr="00194D9F">
              <w:rPr>
                <w:rFonts w:ascii="Cambria Math" w:hAnsi="Cambria Math"/>
                <w:b/>
                <w:bCs/>
                <w:sz w:val="24"/>
                <w:szCs w:val="24"/>
              </w:rPr>
              <w:t xml:space="preserve">0  </w:t>
            </w:r>
          </w:p>
        </w:tc>
        <w:tc>
          <w:tcPr>
            <w:tcW w:w="567" w:type="dxa"/>
            <w:shd w:val="clear" w:color="000000" w:fill="FFFFFF"/>
            <w:noWrap/>
            <w:vAlign w:val="center"/>
            <w:hideMark/>
          </w:tcPr>
          <w:p w14:paraId="631A978A"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0E3462D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0ABFFC64"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0242439A"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189178A9" w14:textId="77777777" w:rsidTr="00E83009">
        <w:trPr>
          <w:trHeight w:val="540"/>
          <w:jc w:val="center"/>
        </w:trPr>
        <w:tc>
          <w:tcPr>
            <w:tcW w:w="617" w:type="dxa"/>
            <w:shd w:val="clear" w:color="000000" w:fill="FFFFFF"/>
            <w:vAlign w:val="center"/>
            <w:hideMark/>
          </w:tcPr>
          <w:p w14:paraId="73499C3F"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6</w:t>
            </w:r>
          </w:p>
        </w:tc>
        <w:tc>
          <w:tcPr>
            <w:tcW w:w="672" w:type="dxa"/>
            <w:shd w:val="clear" w:color="000000" w:fill="FFFFFF"/>
            <w:vAlign w:val="center"/>
          </w:tcPr>
          <w:p w14:paraId="69FC02B6"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650</w:t>
            </w:r>
          </w:p>
        </w:tc>
        <w:tc>
          <w:tcPr>
            <w:tcW w:w="691" w:type="dxa"/>
            <w:shd w:val="clear" w:color="000000" w:fill="FFFFFF"/>
            <w:noWrap/>
            <w:vAlign w:val="center"/>
          </w:tcPr>
          <w:p w14:paraId="0400FAA1"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349BA54A" w14:textId="77777777" w:rsidR="00C64EF4" w:rsidRPr="00194D9F" w:rsidRDefault="00C64EF4" w:rsidP="00E83009">
            <w:pPr>
              <w:spacing w:after="0" w:line="240" w:lineRule="auto"/>
              <w:jc w:val="both"/>
              <w:rPr>
                <w:rFonts w:ascii="Cambria Math" w:eastAsia="Arial Narrow" w:hAnsi="Cambria Math"/>
                <w:sz w:val="24"/>
                <w:szCs w:val="24"/>
              </w:rPr>
            </w:pPr>
            <w:r w:rsidRPr="00194D9F">
              <w:rPr>
                <w:rFonts w:ascii="Cambria Math" w:eastAsia="Arial Narrow" w:hAnsi="Cambria Math"/>
                <w:b/>
                <w:sz w:val="24"/>
                <w:szCs w:val="24"/>
              </w:rPr>
              <w:t xml:space="preserve">Melão - </w:t>
            </w:r>
            <w:proofErr w:type="spellStart"/>
            <w:r w:rsidRPr="00194D9F">
              <w:rPr>
                <w:rFonts w:ascii="Cambria Math" w:eastAsia="Arial Narrow" w:hAnsi="Cambria Math"/>
                <w:b/>
                <w:sz w:val="24"/>
                <w:szCs w:val="24"/>
              </w:rPr>
              <w:t>Cucumis</w:t>
            </w:r>
            <w:proofErr w:type="spellEnd"/>
            <w:r w:rsidRPr="00194D9F">
              <w:rPr>
                <w:rFonts w:ascii="Cambria Math" w:eastAsia="Arial Narrow" w:hAnsi="Cambria Math"/>
                <w:b/>
                <w:sz w:val="24"/>
                <w:szCs w:val="24"/>
              </w:rPr>
              <w:t xml:space="preserve"> melo L.</w:t>
            </w:r>
          </w:p>
          <w:p w14:paraId="5220E791"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sz w:val="24"/>
                <w:szCs w:val="24"/>
              </w:rPr>
              <w:t xml:space="preserve">Amarelo; arredondado, com polpa branca, casca amarela, lisa e levemente rugosa, tipo B, com 1,5 a 1,9 kg. Padrão mínimo de qualidade de 5% para podridão, deformidade e ferimento. </w:t>
            </w:r>
          </w:p>
        </w:tc>
        <w:tc>
          <w:tcPr>
            <w:tcW w:w="1003" w:type="dxa"/>
            <w:shd w:val="clear" w:color="000000" w:fill="FFFFFF"/>
            <w:noWrap/>
            <w:vAlign w:val="center"/>
            <w:hideMark/>
          </w:tcPr>
          <w:p w14:paraId="53607DCA"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R$ 8,1</w:t>
            </w:r>
            <w:r>
              <w:rPr>
                <w:rFonts w:ascii="Cambria Math" w:hAnsi="Cambria Math"/>
                <w:sz w:val="24"/>
                <w:szCs w:val="24"/>
              </w:rPr>
              <w:t>6</w:t>
            </w:r>
            <w:r w:rsidRPr="00194D9F">
              <w:rPr>
                <w:rFonts w:ascii="Cambria Math" w:hAnsi="Cambria Math"/>
                <w:sz w:val="24"/>
                <w:szCs w:val="24"/>
              </w:rPr>
              <w:t xml:space="preserve"> </w:t>
            </w:r>
          </w:p>
        </w:tc>
        <w:tc>
          <w:tcPr>
            <w:tcW w:w="861" w:type="dxa"/>
            <w:shd w:val="clear" w:color="000000" w:fill="FFFFFF"/>
            <w:noWrap/>
            <w:vAlign w:val="center"/>
            <w:hideMark/>
          </w:tcPr>
          <w:p w14:paraId="37C69F9A"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R$ 5.</w:t>
            </w:r>
            <w:r>
              <w:rPr>
                <w:rFonts w:ascii="Cambria Math" w:hAnsi="Cambria Math"/>
                <w:b/>
                <w:bCs/>
                <w:sz w:val="24"/>
                <w:szCs w:val="24"/>
              </w:rPr>
              <w:t>304,00</w:t>
            </w:r>
          </w:p>
        </w:tc>
        <w:tc>
          <w:tcPr>
            <w:tcW w:w="567" w:type="dxa"/>
            <w:shd w:val="clear" w:color="000000" w:fill="FFFFFF"/>
            <w:noWrap/>
            <w:vAlign w:val="center"/>
            <w:hideMark/>
          </w:tcPr>
          <w:p w14:paraId="59E59C07"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589FA48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7F772BF9"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19DEEF5D"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35D35870" w14:textId="77777777" w:rsidTr="00E83009">
        <w:trPr>
          <w:trHeight w:val="540"/>
          <w:jc w:val="center"/>
        </w:trPr>
        <w:tc>
          <w:tcPr>
            <w:tcW w:w="617" w:type="dxa"/>
            <w:shd w:val="clear" w:color="000000" w:fill="FFFFFF"/>
            <w:vAlign w:val="center"/>
            <w:hideMark/>
          </w:tcPr>
          <w:p w14:paraId="1FCEB5E0"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7</w:t>
            </w:r>
          </w:p>
        </w:tc>
        <w:tc>
          <w:tcPr>
            <w:tcW w:w="672" w:type="dxa"/>
            <w:shd w:val="clear" w:color="000000" w:fill="FFFFFF"/>
            <w:vAlign w:val="center"/>
          </w:tcPr>
          <w:p w14:paraId="58241AFB"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480</w:t>
            </w:r>
          </w:p>
        </w:tc>
        <w:tc>
          <w:tcPr>
            <w:tcW w:w="691" w:type="dxa"/>
            <w:shd w:val="clear" w:color="000000" w:fill="FFFFFF"/>
            <w:noWrap/>
            <w:vAlign w:val="center"/>
          </w:tcPr>
          <w:p w14:paraId="7C2BE965"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3BA5BC35"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Tangerina </w:t>
            </w:r>
            <w:proofErr w:type="spellStart"/>
            <w:r w:rsidRPr="00194D9F">
              <w:rPr>
                <w:rFonts w:ascii="Cambria Math" w:eastAsia="Arial Narrow" w:hAnsi="Cambria Math"/>
                <w:b/>
                <w:sz w:val="24"/>
                <w:szCs w:val="24"/>
              </w:rPr>
              <w:t>Ponkan</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Citrus</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reticulata</w:t>
            </w:r>
            <w:proofErr w:type="spellEnd"/>
            <w:r w:rsidRPr="00194D9F">
              <w:rPr>
                <w:rFonts w:ascii="Cambria Math" w:eastAsia="Arial Narrow" w:hAnsi="Cambria Math"/>
                <w:b/>
                <w:sz w:val="24"/>
                <w:szCs w:val="24"/>
              </w:rPr>
              <w:t xml:space="preserve"> Blanco, </w:t>
            </w:r>
            <w:proofErr w:type="spellStart"/>
            <w:r w:rsidRPr="00194D9F">
              <w:rPr>
                <w:rFonts w:ascii="Cambria Math" w:eastAsia="Arial Narrow" w:hAnsi="Cambria Math"/>
                <w:b/>
                <w:sz w:val="24"/>
                <w:szCs w:val="24"/>
              </w:rPr>
              <w:t>Citrus</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reticulata</w:t>
            </w:r>
            <w:proofErr w:type="spellEnd"/>
            <w:r w:rsidRPr="00194D9F">
              <w:rPr>
                <w:rFonts w:ascii="Cambria Math" w:eastAsia="Arial Narrow" w:hAnsi="Cambria Math"/>
                <w:b/>
                <w:sz w:val="24"/>
                <w:szCs w:val="24"/>
              </w:rPr>
              <w:t xml:space="preserve"> Blanco, </w:t>
            </w:r>
            <w:proofErr w:type="spellStart"/>
            <w:r w:rsidRPr="00194D9F">
              <w:rPr>
                <w:rFonts w:ascii="Cambria Math" w:eastAsia="Arial Narrow" w:hAnsi="Cambria Math"/>
                <w:b/>
                <w:sz w:val="24"/>
                <w:szCs w:val="24"/>
              </w:rPr>
              <w:t>Citrus</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reticulata</w:t>
            </w:r>
            <w:proofErr w:type="spellEnd"/>
            <w:r w:rsidRPr="00194D9F">
              <w:rPr>
                <w:rFonts w:ascii="Cambria Math" w:eastAsia="Arial Narrow" w:hAnsi="Cambria Math"/>
                <w:b/>
                <w:sz w:val="24"/>
                <w:szCs w:val="24"/>
              </w:rPr>
              <w:t xml:space="preserve"> x </w:t>
            </w:r>
            <w:proofErr w:type="spellStart"/>
            <w:r w:rsidRPr="00194D9F">
              <w:rPr>
                <w:rFonts w:ascii="Cambria Math" w:eastAsia="Arial Narrow" w:hAnsi="Cambria Math"/>
                <w:b/>
                <w:sz w:val="24"/>
                <w:szCs w:val="24"/>
              </w:rPr>
              <w:t>Citrus</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sinensis</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Osb</w:t>
            </w:r>
            <w:proofErr w:type="spellEnd"/>
            <w:r w:rsidRPr="00194D9F">
              <w:rPr>
                <w:rFonts w:ascii="Cambria Math" w:eastAsia="Arial Narrow" w:hAnsi="Cambria Math"/>
                <w:b/>
                <w:sz w:val="24"/>
                <w:szCs w:val="24"/>
              </w:rPr>
              <w:t xml:space="preserve">. - </w:t>
            </w:r>
            <w:r w:rsidRPr="00194D9F">
              <w:rPr>
                <w:rFonts w:ascii="Cambria Math" w:eastAsia="Arial Narrow" w:hAnsi="Cambria Math"/>
                <w:sz w:val="24"/>
                <w:szCs w:val="24"/>
              </w:rPr>
              <w:t xml:space="preserve">Arredondado com polos achatados; casca fina e solta, albedo espesso, cor da casca e polpa na cor laranja, tipo A maior que 82 mm. Padrão de qualidade de 5 % para imaturo, passado, podridão, danos por praga e ferimentos. </w:t>
            </w:r>
          </w:p>
        </w:tc>
        <w:tc>
          <w:tcPr>
            <w:tcW w:w="1003" w:type="dxa"/>
            <w:shd w:val="clear" w:color="000000" w:fill="FFFFFF"/>
            <w:noWrap/>
            <w:vAlign w:val="center"/>
            <w:hideMark/>
          </w:tcPr>
          <w:p w14:paraId="6032021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7,38</w:t>
            </w:r>
          </w:p>
        </w:tc>
        <w:tc>
          <w:tcPr>
            <w:tcW w:w="861" w:type="dxa"/>
            <w:shd w:val="clear" w:color="000000" w:fill="FFFFFF"/>
            <w:noWrap/>
            <w:vAlign w:val="center"/>
            <w:hideMark/>
          </w:tcPr>
          <w:p w14:paraId="7987E999"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R$ 3.</w:t>
            </w:r>
            <w:r>
              <w:rPr>
                <w:rFonts w:ascii="Cambria Math" w:hAnsi="Cambria Math"/>
                <w:b/>
                <w:bCs/>
                <w:sz w:val="24"/>
                <w:szCs w:val="24"/>
              </w:rPr>
              <w:t>542,40</w:t>
            </w:r>
            <w:r w:rsidRPr="00194D9F">
              <w:rPr>
                <w:rFonts w:ascii="Cambria Math" w:hAnsi="Cambria Math"/>
                <w:b/>
                <w:bCs/>
                <w:sz w:val="24"/>
                <w:szCs w:val="24"/>
              </w:rPr>
              <w:t xml:space="preserve"> </w:t>
            </w:r>
          </w:p>
        </w:tc>
        <w:tc>
          <w:tcPr>
            <w:tcW w:w="567" w:type="dxa"/>
            <w:shd w:val="clear" w:color="000000" w:fill="FFFFFF"/>
            <w:noWrap/>
            <w:vAlign w:val="center"/>
            <w:hideMark/>
          </w:tcPr>
          <w:p w14:paraId="6E199554"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6682B65E"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3F9B21EB"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3D71122F"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4F052582" w14:textId="77777777" w:rsidTr="00E83009">
        <w:trPr>
          <w:trHeight w:val="810"/>
          <w:jc w:val="center"/>
        </w:trPr>
        <w:tc>
          <w:tcPr>
            <w:tcW w:w="617" w:type="dxa"/>
            <w:shd w:val="clear" w:color="000000" w:fill="FFFFFF"/>
            <w:vAlign w:val="center"/>
            <w:hideMark/>
          </w:tcPr>
          <w:p w14:paraId="07F47F7B"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8</w:t>
            </w:r>
          </w:p>
        </w:tc>
        <w:tc>
          <w:tcPr>
            <w:tcW w:w="672" w:type="dxa"/>
            <w:shd w:val="clear" w:color="000000" w:fill="FFFFFF"/>
            <w:vAlign w:val="center"/>
          </w:tcPr>
          <w:p w14:paraId="49CB4D67"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3650</w:t>
            </w:r>
          </w:p>
        </w:tc>
        <w:tc>
          <w:tcPr>
            <w:tcW w:w="691" w:type="dxa"/>
            <w:shd w:val="clear" w:color="000000" w:fill="FFFFFF"/>
            <w:noWrap/>
            <w:vAlign w:val="center"/>
          </w:tcPr>
          <w:p w14:paraId="17653958"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21559F0A"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Tomate </w:t>
            </w:r>
            <w:r w:rsidRPr="00194D9F">
              <w:rPr>
                <w:rFonts w:ascii="Cambria Math" w:hAnsi="Cambria Math"/>
                <w:b/>
                <w:sz w:val="24"/>
                <w:szCs w:val="24"/>
              </w:rPr>
              <w:t xml:space="preserve">– </w:t>
            </w:r>
            <w:proofErr w:type="spellStart"/>
            <w:r w:rsidRPr="00194D9F">
              <w:rPr>
                <w:rFonts w:ascii="Cambria Math" w:hAnsi="Cambria Math"/>
                <w:b/>
                <w:sz w:val="24"/>
                <w:szCs w:val="24"/>
              </w:rPr>
              <w:t>Solanum</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lycoperycum</w:t>
            </w:r>
            <w:proofErr w:type="spellEnd"/>
            <w:r w:rsidRPr="00194D9F">
              <w:rPr>
                <w:rFonts w:ascii="Cambria Math" w:hAnsi="Cambria Math"/>
                <w:b/>
                <w:sz w:val="24"/>
                <w:szCs w:val="24"/>
              </w:rPr>
              <w:t xml:space="preserve"> L. </w:t>
            </w:r>
            <w:r w:rsidRPr="00194D9F">
              <w:rPr>
                <w:rFonts w:ascii="Cambria Math" w:hAnsi="Cambria Math"/>
                <w:sz w:val="24"/>
                <w:szCs w:val="24"/>
              </w:rPr>
              <w:t xml:space="preserve">Oblongo; </w:t>
            </w:r>
            <w:proofErr w:type="gramStart"/>
            <w:r w:rsidRPr="00194D9F">
              <w:rPr>
                <w:rFonts w:ascii="Cambria Math" w:hAnsi="Cambria Math"/>
                <w:sz w:val="24"/>
                <w:szCs w:val="24"/>
              </w:rPr>
              <w:t>Antiga</w:t>
            </w:r>
            <w:proofErr w:type="gramEnd"/>
            <w:r w:rsidRPr="00194D9F">
              <w:rPr>
                <w:rFonts w:ascii="Cambria Math" w:hAnsi="Cambria Math"/>
                <w:sz w:val="24"/>
                <w:szCs w:val="24"/>
              </w:rPr>
              <w:t xml:space="preserve"> </w:t>
            </w:r>
            <w:r w:rsidRPr="00194D9F">
              <w:rPr>
                <w:rFonts w:ascii="Cambria Math" w:hAnsi="Cambria Math"/>
                <w:sz w:val="24"/>
                <w:szCs w:val="24"/>
              </w:rPr>
              <w:lastRenderedPageBreak/>
              <w:t>denomina</w:t>
            </w:r>
            <w:r w:rsidRPr="00194D9F">
              <w:rPr>
                <w:rFonts w:ascii="Cambria Math" w:eastAsia="Arial Narrow" w:hAnsi="Cambria Math"/>
                <w:sz w:val="24"/>
                <w:szCs w:val="24"/>
              </w:rPr>
              <w:t xml:space="preserve">ção Débora, consistência grau 2, tipo extra A com 60 mm de diâmetro. Padrão de qualidade de 5 % de ferimento, podridão, passado e imaturo. </w:t>
            </w:r>
          </w:p>
        </w:tc>
        <w:tc>
          <w:tcPr>
            <w:tcW w:w="1003" w:type="dxa"/>
            <w:shd w:val="clear" w:color="000000" w:fill="FFFFFF"/>
            <w:noWrap/>
            <w:vAlign w:val="center"/>
            <w:hideMark/>
          </w:tcPr>
          <w:p w14:paraId="6CC313B4"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lastRenderedPageBreak/>
              <w:t xml:space="preserve"> R$ </w:t>
            </w:r>
            <w:r>
              <w:rPr>
                <w:rFonts w:ascii="Cambria Math" w:hAnsi="Cambria Math"/>
                <w:sz w:val="24"/>
                <w:szCs w:val="24"/>
              </w:rPr>
              <w:t>8,71</w:t>
            </w:r>
            <w:r w:rsidRPr="00194D9F">
              <w:rPr>
                <w:rFonts w:ascii="Cambria Math" w:hAnsi="Cambria Math"/>
                <w:sz w:val="24"/>
                <w:szCs w:val="24"/>
              </w:rPr>
              <w:t xml:space="preserve"> </w:t>
            </w:r>
          </w:p>
        </w:tc>
        <w:tc>
          <w:tcPr>
            <w:tcW w:w="861" w:type="dxa"/>
            <w:shd w:val="clear" w:color="000000" w:fill="FFFFFF"/>
            <w:noWrap/>
            <w:vAlign w:val="center"/>
            <w:hideMark/>
          </w:tcPr>
          <w:p w14:paraId="12D7CEC3"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r>
              <w:rPr>
                <w:rFonts w:ascii="Cambria Math" w:hAnsi="Cambria Math"/>
                <w:b/>
                <w:bCs/>
                <w:sz w:val="24"/>
                <w:szCs w:val="24"/>
              </w:rPr>
              <w:t>31.791,50</w:t>
            </w:r>
          </w:p>
        </w:tc>
        <w:tc>
          <w:tcPr>
            <w:tcW w:w="567" w:type="dxa"/>
            <w:shd w:val="clear" w:color="000000" w:fill="FFFFFF"/>
            <w:noWrap/>
            <w:vAlign w:val="center"/>
            <w:hideMark/>
          </w:tcPr>
          <w:p w14:paraId="7C23D7BE"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06188A1D"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76773833"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56B3E92C"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04D4DB09" w14:textId="77777777" w:rsidTr="00E83009">
        <w:trPr>
          <w:trHeight w:val="930"/>
          <w:jc w:val="center"/>
        </w:trPr>
        <w:tc>
          <w:tcPr>
            <w:tcW w:w="617" w:type="dxa"/>
            <w:shd w:val="clear" w:color="000000" w:fill="FFFFFF"/>
            <w:vAlign w:val="center"/>
            <w:hideMark/>
          </w:tcPr>
          <w:p w14:paraId="137CD4FB"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9</w:t>
            </w:r>
          </w:p>
        </w:tc>
        <w:tc>
          <w:tcPr>
            <w:tcW w:w="672" w:type="dxa"/>
            <w:shd w:val="clear" w:color="000000" w:fill="FFFFFF"/>
            <w:vAlign w:val="center"/>
          </w:tcPr>
          <w:p w14:paraId="3703521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45</w:t>
            </w:r>
          </w:p>
        </w:tc>
        <w:tc>
          <w:tcPr>
            <w:tcW w:w="691" w:type="dxa"/>
            <w:shd w:val="clear" w:color="000000" w:fill="FFFFFF"/>
            <w:noWrap/>
            <w:vAlign w:val="center"/>
          </w:tcPr>
          <w:p w14:paraId="1571ED77"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tcPr>
          <w:p w14:paraId="4EAFBA48"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Abóbora - Cucurbita </w:t>
            </w:r>
            <w:proofErr w:type="spellStart"/>
            <w:r w:rsidRPr="00194D9F">
              <w:rPr>
                <w:rFonts w:ascii="Cambria Math" w:eastAsia="Arial Narrow" w:hAnsi="Cambria Math"/>
                <w:b/>
                <w:sz w:val="24"/>
                <w:szCs w:val="24"/>
              </w:rPr>
              <w:t>spp</w:t>
            </w:r>
            <w:proofErr w:type="spellEnd"/>
            <w:r w:rsidRPr="00194D9F">
              <w:rPr>
                <w:rFonts w:ascii="Cambria Math" w:eastAsia="Arial Narrow" w:hAnsi="Cambria Math"/>
                <w:b/>
                <w:sz w:val="24"/>
                <w:szCs w:val="24"/>
              </w:rPr>
              <w:t xml:space="preserve"> - Paulistinha; ORGÂNICA</w:t>
            </w:r>
            <w:r w:rsidRPr="00194D9F">
              <w:rPr>
                <w:rFonts w:ascii="Cambria Math" w:eastAsia="Arial Narrow" w:hAnsi="Cambria Math"/>
                <w:sz w:val="24"/>
                <w:szCs w:val="24"/>
              </w:rPr>
              <w:t>. Corpo cilindro</w:t>
            </w:r>
          </w:p>
        </w:tc>
        <w:tc>
          <w:tcPr>
            <w:tcW w:w="1003" w:type="dxa"/>
            <w:shd w:val="clear" w:color="000000" w:fill="FFFFFF"/>
            <w:noWrap/>
            <w:vAlign w:val="center"/>
            <w:hideMark/>
          </w:tcPr>
          <w:p w14:paraId="468A4402"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6,43</w:t>
            </w:r>
            <w:r w:rsidRPr="00194D9F">
              <w:rPr>
                <w:rFonts w:ascii="Cambria Math" w:hAnsi="Cambria Math"/>
                <w:sz w:val="24"/>
                <w:szCs w:val="24"/>
              </w:rPr>
              <w:t xml:space="preserve"> </w:t>
            </w:r>
          </w:p>
        </w:tc>
        <w:tc>
          <w:tcPr>
            <w:tcW w:w="861" w:type="dxa"/>
            <w:shd w:val="clear" w:color="000000" w:fill="FFFFFF"/>
            <w:noWrap/>
            <w:vAlign w:val="center"/>
            <w:hideMark/>
          </w:tcPr>
          <w:p w14:paraId="415FD12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xml:space="preserve">$  </w:t>
            </w:r>
            <w:r>
              <w:rPr>
                <w:rFonts w:ascii="Cambria Math" w:hAnsi="Cambria Math"/>
                <w:b/>
                <w:bCs/>
                <w:sz w:val="24"/>
                <w:szCs w:val="24"/>
              </w:rPr>
              <w:t>289</w:t>
            </w:r>
            <w:proofErr w:type="gramEnd"/>
            <w:r>
              <w:rPr>
                <w:rFonts w:ascii="Cambria Math" w:hAnsi="Cambria Math"/>
                <w:b/>
                <w:bCs/>
                <w:sz w:val="24"/>
                <w:szCs w:val="24"/>
              </w:rPr>
              <w:t>,35</w:t>
            </w:r>
          </w:p>
        </w:tc>
        <w:tc>
          <w:tcPr>
            <w:tcW w:w="567" w:type="dxa"/>
            <w:shd w:val="clear" w:color="000000" w:fill="FFFFFF"/>
            <w:noWrap/>
            <w:vAlign w:val="center"/>
            <w:hideMark/>
          </w:tcPr>
          <w:p w14:paraId="13E68EA5"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0EFB178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51C14EE2"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7FFC1594"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3FBB9816" w14:textId="77777777" w:rsidTr="00E83009">
        <w:trPr>
          <w:trHeight w:val="1350"/>
          <w:jc w:val="center"/>
        </w:trPr>
        <w:tc>
          <w:tcPr>
            <w:tcW w:w="617" w:type="dxa"/>
            <w:shd w:val="clear" w:color="000000" w:fill="FFFFFF"/>
            <w:vAlign w:val="center"/>
            <w:hideMark/>
          </w:tcPr>
          <w:p w14:paraId="74E39CF1"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10</w:t>
            </w:r>
          </w:p>
        </w:tc>
        <w:tc>
          <w:tcPr>
            <w:tcW w:w="672" w:type="dxa"/>
            <w:shd w:val="clear" w:color="000000" w:fill="FFFFFF"/>
            <w:vAlign w:val="center"/>
          </w:tcPr>
          <w:p w14:paraId="5B08BDF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85</w:t>
            </w:r>
          </w:p>
        </w:tc>
        <w:tc>
          <w:tcPr>
            <w:tcW w:w="691" w:type="dxa"/>
            <w:shd w:val="clear" w:color="000000" w:fill="FFFFFF"/>
            <w:noWrap/>
            <w:vAlign w:val="center"/>
          </w:tcPr>
          <w:p w14:paraId="796D773C"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mç</w:t>
            </w:r>
            <w:proofErr w:type="spellEnd"/>
          </w:p>
        </w:tc>
        <w:tc>
          <w:tcPr>
            <w:tcW w:w="3097" w:type="dxa"/>
            <w:shd w:val="clear" w:color="000000" w:fill="FFFFFF"/>
          </w:tcPr>
          <w:p w14:paraId="7784415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Alface </w:t>
            </w:r>
            <w:r w:rsidRPr="00194D9F">
              <w:rPr>
                <w:rFonts w:ascii="Cambria Math" w:hAnsi="Cambria Math"/>
                <w:b/>
                <w:sz w:val="24"/>
                <w:szCs w:val="24"/>
              </w:rPr>
              <w:t xml:space="preserve">– </w:t>
            </w:r>
            <w:proofErr w:type="spellStart"/>
            <w:r w:rsidRPr="00194D9F">
              <w:rPr>
                <w:rFonts w:ascii="Cambria Math" w:hAnsi="Cambria Math"/>
                <w:b/>
                <w:sz w:val="24"/>
                <w:szCs w:val="24"/>
              </w:rPr>
              <w:t>Lactuca</w:t>
            </w:r>
            <w:proofErr w:type="spellEnd"/>
            <w:r w:rsidRPr="00194D9F">
              <w:rPr>
                <w:rFonts w:ascii="Cambria Math" w:hAnsi="Cambria Math"/>
                <w:b/>
                <w:sz w:val="24"/>
                <w:szCs w:val="24"/>
              </w:rPr>
              <w:t xml:space="preserve"> sativa L - </w:t>
            </w:r>
            <w:r w:rsidRPr="00194D9F">
              <w:rPr>
                <w:rFonts w:ascii="Cambria Math" w:hAnsi="Cambria Math"/>
                <w:sz w:val="24"/>
                <w:szCs w:val="24"/>
              </w:rPr>
              <w:t>Americana; org</w:t>
            </w:r>
            <w:r w:rsidRPr="00194D9F">
              <w:rPr>
                <w:rFonts w:ascii="Cambria Math" w:eastAsia="Arial Narrow" w:hAnsi="Cambria Math"/>
                <w:sz w:val="24"/>
                <w:szCs w:val="24"/>
              </w:rPr>
              <w:t>ânico.</w:t>
            </w:r>
          </w:p>
        </w:tc>
        <w:tc>
          <w:tcPr>
            <w:tcW w:w="1003" w:type="dxa"/>
            <w:shd w:val="clear" w:color="000000" w:fill="FFFFFF"/>
            <w:noWrap/>
            <w:vAlign w:val="center"/>
            <w:hideMark/>
          </w:tcPr>
          <w:p w14:paraId="27CA9878"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R$ 8,</w:t>
            </w:r>
            <w:r>
              <w:rPr>
                <w:rFonts w:ascii="Cambria Math" w:hAnsi="Cambria Math"/>
                <w:sz w:val="24"/>
                <w:szCs w:val="24"/>
              </w:rPr>
              <w:t>73</w:t>
            </w:r>
            <w:r w:rsidRPr="00194D9F">
              <w:rPr>
                <w:rFonts w:ascii="Cambria Math" w:hAnsi="Cambria Math"/>
                <w:sz w:val="24"/>
                <w:szCs w:val="24"/>
              </w:rPr>
              <w:t xml:space="preserve"> </w:t>
            </w:r>
          </w:p>
        </w:tc>
        <w:tc>
          <w:tcPr>
            <w:tcW w:w="861" w:type="dxa"/>
            <w:shd w:val="clear" w:color="000000" w:fill="FFFFFF"/>
            <w:noWrap/>
            <w:vAlign w:val="center"/>
            <w:hideMark/>
          </w:tcPr>
          <w:p w14:paraId="2247F78E"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xml:space="preserve">$  </w:t>
            </w:r>
            <w:r>
              <w:rPr>
                <w:rFonts w:ascii="Cambria Math" w:hAnsi="Cambria Math"/>
                <w:b/>
                <w:bCs/>
                <w:sz w:val="24"/>
                <w:szCs w:val="24"/>
              </w:rPr>
              <w:t>742</w:t>
            </w:r>
            <w:proofErr w:type="gramEnd"/>
            <w:r>
              <w:rPr>
                <w:rFonts w:ascii="Cambria Math" w:hAnsi="Cambria Math"/>
                <w:b/>
                <w:bCs/>
                <w:sz w:val="24"/>
                <w:szCs w:val="24"/>
              </w:rPr>
              <w:t>,05</w:t>
            </w:r>
          </w:p>
        </w:tc>
        <w:tc>
          <w:tcPr>
            <w:tcW w:w="567" w:type="dxa"/>
            <w:shd w:val="clear" w:color="000000" w:fill="FFFFFF"/>
            <w:noWrap/>
            <w:vAlign w:val="center"/>
            <w:hideMark/>
          </w:tcPr>
          <w:p w14:paraId="3DF0D2C2"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5AD243F4"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4F85BB8F"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58794792"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4E36103E" w14:textId="77777777" w:rsidTr="00E83009">
        <w:trPr>
          <w:trHeight w:val="900"/>
          <w:jc w:val="center"/>
        </w:trPr>
        <w:tc>
          <w:tcPr>
            <w:tcW w:w="617" w:type="dxa"/>
            <w:shd w:val="clear" w:color="000000" w:fill="FFFFFF"/>
            <w:vAlign w:val="center"/>
            <w:hideMark/>
          </w:tcPr>
          <w:p w14:paraId="1AC65AF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11</w:t>
            </w:r>
          </w:p>
        </w:tc>
        <w:tc>
          <w:tcPr>
            <w:tcW w:w="672" w:type="dxa"/>
            <w:shd w:val="clear" w:color="000000" w:fill="FFFFFF"/>
            <w:vAlign w:val="center"/>
          </w:tcPr>
          <w:p w14:paraId="469D4AF7"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20</w:t>
            </w:r>
          </w:p>
        </w:tc>
        <w:tc>
          <w:tcPr>
            <w:tcW w:w="691" w:type="dxa"/>
            <w:shd w:val="clear" w:color="000000" w:fill="FFFFFF"/>
            <w:noWrap/>
            <w:vAlign w:val="center"/>
          </w:tcPr>
          <w:p w14:paraId="1B51C245"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un</w:t>
            </w:r>
            <w:proofErr w:type="spellEnd"/>
          </w:p>
        </w:tc>
        <w:tc>
          <w:tcPr>
            <w:tcW w:w="3097" w:type="dxa"/>
            <w:shd w:val="clear" w:color="000000" w:fill="FFFFFF"/>
          </w:tcPr>
          <w:p w14:paraId="2A96910F"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Brócolis- </w:t>
            </w:r>
            <w:proofErr w:type="spellStart"/>
            <w:r w:rsidRPr="00194D9F">
              <w:rPr>
                <w:rFonts w:ascii="Cambria Math" w:eastAsia="Arial Narrow" w:hAnsi="Cambria Math"/>
                <w:b/>
                <w:sz w:val="24"/>
                <w:szCs w:val="24"/>
              </w:rPr>
              <w:t>Brassica</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oleracea</w:t>
            </w:r>
            <w:proofErr w:type="spellEnd"/>
            <w:r w:rsidRPr="00194D9F">
              <w:rPr>
                <w:rFonts w:ascii="Cambria Math" w:eastAsia="Arial Narrow" w:hAnsi="Cambria Math"/>
                <w:b/>
                <w:sz w:val="24"/>
                <w:szCs w:val="24"/>
              </w:rPr>
              <w:t xml:space="preserve"> L. var. </w:t>
            </w:r>
            <w:proofErr w:type="spellStart"/>
            <w:r w:rsidRPr="00194D9F">
              <w:rPr>
                <w:rFonts w:ascii="Cambria Math" w:eastAsia="Arial Narrow" w:hAnsi="Cambria Math"/>
                <w:b/>
                <w:sz w:val="24"/>
                <w:szCs w:val="24"/>
              </w:rPr>
              <w:t>italica</w:t>
            </w:r>
            <w:proofErr w:type="spellEnd"/>
            <w:r w:rsidRPr="00194D9F">
              <w:rPr>
                <w:rFonts w:ascii="Cambria Math" w:eastAsia="Arial Narrow" w:hAnsi="Cambria Math"/>
                <w:b/>
                <w:sz w:val="24"/>
                <w:szCs w:val="24"/>
              </w:rPr>
              <w:t xml:space="preserve"> </w:t>
            </w:r>
            <w:proofErr w:type="spellStart"/>
            <w:r w:rsidRPr="00194D9F">
              <w:rPr>
                <w:rFonts w:ascii="Cambria Math" w:eastAsia="Arial Narrow" w:hAnsi="Cambria Math"/>
                <w:b/>
                <w:sz w:val="24"/>
                <w:szCs w:val="24"/>
              </w:rPr>
              <w:t>Plenck</w:t>
            </w:r>
            <w:proofErr w:type="spellEnd"/>
            <w:r w:rsidRPr="00194D9F">
              <w:rPr>
                <w:rFonts w:ascii="Cambria Math" w:eastAsia="Arial Narrow" w:hAnsi="Cambria Math"/>
                <w:b/>
                <w:sz w:val="24"/>
                <w:szCs w:val="24"/>
              </w:rPr>
              <w:t xml:space="preserve"> - </w:t>
            </w:r>
            <w:r w:rsidRPr="00194D9F">
              <w:rPr>
                <w:rFonts w:ascii="Cambria Math" w:eastAsia="Arial Narrow" w:hAnsi="Cambria Math"/>
                <w:sz w:val="24"/>
                <w:szCs w:val="24"/>
              </w:rPr>
              <w:t>Ninja; orgânico.</w:t>
            </w:r>
          </w:p>
        </w:tc>
        <w:tc>
          <w:tcPr>
            <w:tcW w:w="1003" w:type="dxa"/>
            <w:shd w:val="clear" w:color="000000" w:fill="FFFFFF"/>
            <w:noWrap/>
            <w:vAlign w:val="center"/>
            <w:hideMark/>
          </w:tcPr>
          <w:p w14:paraId="6D47A491"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R$ 1</w:t>
            </w:r>
            <w:r>
              <w:rPr>
                <w:rFonts w:ascii="Cambria Math" w:hAnsi="Cambria Math"/>
                <w:sz w:val="24"/>
                <w:szCs w:val="24"/>
              </w:rPr>
              <w:t>2,60</w:t>
            </w:r>
          </w:p>
        </w:tc>
        <w:tc>
          <w:tcPr>
            <w:tcW w:w="861" w:type="dxa"/>
            <w:shd w:val="clear" w:color="000000" w:fill="FFFFFF"/>
            <w:noWrap/>
            <w:vAlign w:val="center"/>
            <w:hideMark/>
          </w:tcPr>
          <w:p w14:paraId="708150C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xml:space="preserve">$  </w:t>
            </w:r>
            <w:r>
              <w:rPr>
                <w:rFonts w:ascii="Cambria Math" w:hAnsi="Cambria Math"/>
                <w:b/>
                <w:bCs/>
                <w:sz w:val="24"/>
                <w:szCs w:val="24"/>
              </w:rPr>
              <w:t>252</w:t>
            </w:r>
            <w:proofErr w:type="gramEnd"/>
            <w:r>
              <w:rPr>
                <w:rFonts w:ascii="Cambria Math" w:hAnsi="Cambria Math"/>
                <w:b/>
                <w:bCs/>
                <w:sz w:val="24"/>
                <w:szCs w:val="24"/>
              </w:rPr>
              <w:t>,00</w:t>
            </w:r>
          </w:p>
        </w:tc>
        <w:tc>
          <w:tcPr>
            <w:tcW w:w="567" w:type="dxa"/>
            <w:shd w:val="clear" w:color="000000" w:fill="FFFFFF"/>
            <w:noWrap/>
            <w:vAlign w:val="center"/>
            <w:hideMark/>
          </w:tcPr>
          <w:p w14:paraId="2C03BC2E"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2656EFE1"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703D42EF"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793DAD8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02145D11" w14:textId="77777777" w:rsidTr="00E83009">
        <w:trPr>
          <w:trHeight w:val="810"/>
          <w:jc w:val="center"/>
        </w:trPr>
        <w:tc>
          <w:tcPr>
            <w:tcW w:w="617" w:type="dxa"/>
            <w:shd w:val="clear" w:color="000000" w:fill="FFFFFF"/>
            <w:vAlign w:val="center"/>
            <w:hideMark/>
          </w:tcPr>
          <w:p w14:paraId="0B1A0766"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12</w:t>
            </w:r>
          </w:p>
        </w:tc>
        <w:tc>
          <w:tcPr>
            <w:tcW w:w="672" w:type="dxa"/>
            <w:shd w:val="clear" w:color="000000" w:fill="FFFFFF"/>
            <w:vAlign w:val="center"/>
          </w:tcPr>
          <w:p w14:paraId="009A849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168</w:t>
            </w:r>
          </w:p>
        </w:tc>
        <w:tc>
          <w:tcPr>
            <w:tcW w:w="691" w:type="dxa"/>
            <w:shd w:val="clear" w:color="000000" w:fill="FFFFFF"/>
            <w:noWrap/>
            <w:vAlign w:val="center"/>
          </w:tcPr>
          <w:p w14:paraId="42DE231F"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mç</w:t>
            </w:r>
            <w:proofErr w:type="spellEnd"/>
          </w:p>
        </w:tc>
        <w:tc>
          <w:tcPr>
            <w:tcW w:w="3097" w:type="dxa"/>
            <w:shd w:val="clear" w:color="000000" w:fill="FFFFFF"/>
          </w:tcPr>
          <w:p w14:paraId="5EF63CE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Cheiro Verde </w:t>
            </w:r>
            <w:r w:rsidRPr="00194D9F">
              <w:rPr>
                <w:rFonts w:ascii="Cambria Math" w:hAnsi="Cambria Math"/>
                <w:b/>
                <w:sz w:val="24"/>
                <w:szCs w:val="24"/>
              </w:rPr>
              <w:t>– Cebolinha (</w:t>
            </w:r>
            <w:proofErr w:type="spellStart"/>
            <w:r w:rsidRPr="00194D9F">
              <w:rPr>
                <w:rFonts w:ascii="Cambria Math" w:hAnsi="Cambria Math"/>
                <w:b/>
                <w:sz w:val="24"/>
                <w:szCs w:val="24"/>
              </w:rPr>
              <w:t>Allium</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fistulosum</w:t>
            </w:r>
            <w:proofErr w:type="spellEnd"/>
            <w:r w:rsidRPr="00194D9F">
              <w:rPr>
                <w:rFonts w:ascii="Cambria Math" w:hAnsi="Cambria Math"/>
                <w:b/>
                <w:sz w:val="24"/>
                <w:szCs w:val="24"/>
              </w:rPr>
              <w:t xml:space="preserve"> L.) Salsa (</w:t>
            </w:r>
            <w:proofErr w:type="spellStart"/>
            <w:r w:rsidRPr="00194D9F">
              <w:rPr>
                <w:rFonts w:ascii="Cambria Math" w:hAnsi="Cambria Math"/>
                <w:b/>
                <w:sz w:val="24"/>
                <w:szCs w:val="24"/>
              </w:rPr>
              <w:t>Petroselinum</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sativum</w:t>
            </w:r>
            <w:proofErr w:type="spellEnd"/>
            <w:r w:rsidRPr="00194D9F">
              <w:rPr>
                <w:rFonts w:ascii="Cambria Math" w:hAnsi="Cambria Math"/>
                <w:b/>
                <w:sz w:val="24"/>
                <w:szCs w:val="24"/>
              </w:rPr>
              <w:t xml:space="preserve">) - </w:t>
            </w:r>
            <w:r w:rsidRPr="00194D9F">
              <w:rPr>
                <w:rFonts w:ascii="Cambria Math" w:hAnsi="Cambria Math"/>
                <w:sz w:val="24"/>
                <w:szCs w:val="24"/>
              </w:rPr>
              <w:t>Cebolinha- org</w:t>
            </w:r>
            <w:r w:rsidRPr="00194D9F">
              <w:rPr>
                <w:rFonts w:ascii="Cambria Math" w:eastAsia="Arial Narrow" w:hAnsi="Cambria Math"/>
                <w:sz w:val="24"/>
                <w:szCs w:val="24"/>
              </w:rPr>
              <w:t>ânica.</w:t>
            </w:r>
          </w:p>
        </w:tc>
        <w:tc>
          <w:tcPr>
            <w:tcW w:w="1003" w:type="dxa"/>
            <w:shd w:val="clear" w:color="000000" w:fill="FFFFFF"/>
            <w:noWrap/>
            <w:vAlign w:val="center"/>
            <w:hideMark/>
          </w:tcPr>
          <w:p w14:paraId="278BF4D0"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6</w:t>
            </w:r>
            <w:r w:rsidRPr="00194D9F">
              <w:rPr>
                <w:rFonts w:ascii="Cambria Math" w:hAnsi="Cambria Math"/>
                <w:sz w:val="24"/>
                <w:szCs w:val="24"/>
              </w:rPr>
              <w:t xml:space="preserve">,26   </w:t>
            </w:r>
          </w:p>
        </w:tc>
        <w:tc>
          <w:tcPr>
            <w:tcW w:w="861" w:type="dxa"/>
            <w:shd w:val="clear" w:color="000000" w:fill="FFFFFF"/>
            <w:noWrap/>
            <w:vAlign w:val="center"/>
            <w:hideMark/>
          </w:tcPr>
          <w:p w14:paraId="3F3BA98D"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1.</w:t>
            </w:r>
            <w:r>
              <w:rPr>
                <w:rFonts w:ascii="Cambria Math" w:hAnsi="Cambria Math"/>
                <w:b/>
                <w:bCs/>
                <w:sz w:val="24"/>
                <w:szCs w:val="24"/>
              </w:rPr>
              <w:t>046</w:t>
            </w:r>
            <w:proofErr w:type="gramEnd"/>
            <w:r>
              <w:rPr>
                <w:rFonts w:ascii="Cambria Math" w:hAnsi="Cambria Math"/>
                <w:b/>
                <w:bCs/>
                <w:sz w:val="24"/>
                <w:szCs w:val="24"/>
              </w:rPr>
              <w:t>,64</w:t>
            </w:r>
            <w:r w:rsidRPr="00194D9F">
              <w:rPr>
                <w:rFonts w:ascii="Cambria Math" w:hAnsi="Cambria Math"/>
                <w:b/>
                <w:bCs/>
                <w:sz w:val="24"/>
                <w:szCs w:val="24"/>
              </w:rPr>
              <w:t xml:space="preserve">  </w:t>
            </w:r>
          </w:p>
        </w:tc>
        <w:tc>
          <w:tcPr>
            <w:tcW w:w="567" w:type="dxa"/>
            <w:shd w:val="clear" w:color="000000" w:fill="FFFFFF"/>
            <w:noWrap/>
            <w:vAlign w:val="center"/>
            <w:hideMark/>
          </w:tcPr>
          <w:p w14:paraId="6EE465D4"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4B236D87"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292DA318"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56D69B65"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6858BD1F" w14:textId="77777777" w:rsidTr="00E83009">
        <w:trPr>
          <w:trHeight w:val="1080"/>
          <w:jc w:val="center"/>
        </w:trPr>
        <w:tc>
          <w:tcPr>
            <w:tcW w:w="617" w:type="dxa"/>
            <w:shd w:val="clear" w:color="000000" w:fill="FFFFFF"/>
            <w:vAlign w:val="center"/>
            <w:hideMark/>
          </w:tcPr>
          <w:p w14:paraId="624313D0"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13</w:t>
            </w:r>
          </w:p>
        </w:tc>
        <w:tc>
          <w:tcPr>
            <w:tcW w:w="672" w:type="dxa"/>
            <w:shd w:val="clear" w:color="000000" w:fill="FFFFFF"/>
            <w:vAlign w:val="center"/>
          </w:tcPr>
          <w:p w14:paraId="425C0D13"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1100</w:t>
            </w:r>
          </w:p>
        </w:tc>
        <w:tc>
          <w:tcPr>
            <w:tcW w:w="691" w:type="dxa"/>
            <w:shd w:val="clear" w:color="000000" w:fill="FFFFFF"/>
            <w:noWrap/>
            <w:vAlign w:val="center"/>
          </w:tcPr>
          <w:p w14:paraId="606E5BB4" w14:textId="77777777" w:rsidR="00C64EF4" w:rsidRPr="00194D9F" w:rsidRDefault="00C64EF4" w:rsidP="00E83009">
            <w:pPr>
              <w:spacing w:after="0" w:line="240" w:lineRule="auto"/>
              <w:jc w:val="both"/>
              <w:rPr>
                <w:rFonts w:ascii="Cambria Math" w:hAnsi="Cambria Math"/>
                <w:sz w:val="24"/>
                <w:szCs w:val="24"/>
              </w:rPr>
            </w:pPr>
            <w:proofErr w:type="spellStart"/>
            <w:r w:rsidRPr="00194D9F">
              <w:rPr>
                <w:rFonts w:ascii="Cambria Math" w:hAnsi="Cambria Math"/>
                <w:sz w:val="24"/>
                <w:szCs w:val="24"/>
              </w:rPr>
              <w:t>mç</w:t>
            </w:r>
            <w:proofErr w:type="spellEnd"/>
          </w:p>
        </w:tc>
        <w:tc>
          <w:tcPr>
            <w:tcW w:w="3097" w:type="dxa"/>
            <w:shd w:val="clear" w:color="000000" w:fill="FFFFFF"/>
          </w:tcPr>
          <w:p w14:paraId="04C10560"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eastAsia="Arial Narrow" w:hAnsi="Cambria Math"/>
                <w:b/>
                <w:sz w:val="24"/>
                <w:szCs w:val="24"/>
              </w:rPr>
              <w:t xml:space="preserve">Couve </w:t>
            </w:r>
            <w:r w:rsidRPr="00194D9F">
              <w:rPr>
                <w:rFonts w:ascii="Cambria Math" w:hAnsi="Cambria Math"/>
                <w:b/>
                <w:sz w:val="24"/>
                <w:szCs w:val="24"/>
              </w:rPr>
              <w:t xml:space="preserve">– </w:t>
            </w:r>
            <w:proofErr w:type="spellStart"/>
            <w:r w:rsidRPr="00194D9F">
              <w:rPr>
                <w:rFonts w:ascii="Cambria Math" w:hAnsi="Cambria Math"/>
                <w:b/>
                <w:sz w:val="24"/>
                <w:szCs w:val="24"/>
              </w:rPr>
              <w:t>Brassica</w:t>
            </w:r>
            <w:proofErr w:type="spellEnd"/>
            <w:r w:rsidRPr="00194D9F">
              <w:rPr>
                <w:rFonts w:ascii="Cambria Math" w:hAnsi="Cambria Math"/>
                <w:b/>
                <w:sz w:val="24"/>
                <w:szCs w:val="24"/>
              </w:rPr>
              <w:t xml:space="preserve"> </w:t>
            </w:r>
            <w:proofErr w:type="spellStart"/>
            <w:r w:rsidRPr="00194D9F">
              <w:rPr>
                <w:rFonts w:ascii="Cambria Math" w:hAnsi="Cambria Math"/>
                <w:b/>
                <w:sz w:val="24"/>
                <w:szCs w:val="24"/>
              </w:rPr>
              <w:t>oleracea</w:t>
            </w:r>
            <w:proofErr w:type="spellEnd"/>
            <w:r w:rsidRPr="00194D9F">
              <w:rPr>
                <w:rFonts w:ascii="Cambria Math" w:hAnsi="Cambria Math"/>
                <w:b/>
                <w:sz w:val="24"/>
                <w:szCs w:val="24"/>
              </w:rPr>
              <w:t xml:space="preserve"> var. </w:t>
            </w:r>
            <w:proofErr w:type="spellStart"/>
            <w:r w:rsidRPr="00194D9F">
              <w:rPr>
                <w:rFonts w:ascii="Cambria Math" w:hAnsi="Cambria Math"/>
                <w:b/>
                <w:sz w:val="24"/>
                <w:szCs w:val="24"/>
              </w:rPr>
              <w:t>acephala</w:t>
            </w:r>
            <w:proofErr w:type="spellEnd"/>
            <w:r w:rsidRPr="00194D9F">
              <w:rPr>
                <w:rFonts w:ascii="Cambria Math" w:hAnsi="Cambria Math"/>
                <w:b/>
                <w:sz w:val="24"/>
                <w:szCs w:val="24"/>
              </w:rPr>
              <w:t xml:space="preserve"> DC. - </w:t>
            </w:r>
            <w:r w:rsidRPr="00194D9F">
              <w:rPr>
                <w:rFonts w:ascii="Cambria Math" w:hAnsi="Cambria Math"/>
                <w:sz w:val="24"/>
                <w:szCs w:val="24"/>
              </w:rPr>
              <w:t>Manteiga; org</w:t>
            </w:r>
            <w:r w:rsidRPr="00194D9F">
              <w:rPr>
                <w:rFonts w:ascii="Cambria Math" w:eastAsia="Arial Narrow" w:hAnsi="Cambria Math"/>
                <w:sz w:val="24"/>
                <w:szCs w:val="24"/>
              </w:rPr>
              <w:t>ânica</w:t>
            </w:r>
          </w:p>
        </w:tc>
        <w:tc>
          <w:tcPr>
            <w:tcW w:w="1003" w:type="dxa"/>
            <w:shd w:val="clear" w:color="000000" w:fill="FFFFFF"/>
            <w:noWrap/>
            <w:vAlign w:val="center"/>
            <w:hideMark/>
          </w:tcPr>
          <w:p w14:paraId="7BF7E673"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xml:space="preserve"> R$ </w:t>
            </w:r>
            <w:r>
              <w:rPr>
                <w:rFonts w:ascii="Cambria Math" w:hAnsi="Cambria Math"/>
                <w:sz w:val="24"/>
                <w:szCs w:val="24"/>
              </w:rPr>
              <w:t>7</w:t>
            </w:r>
            <w:r w:rsidRPr="00194D9F">
              <w:rPr>
                <w:rFonts w:ascii="Cambria Math" w:hAnsi="Cambria Math"/>
                <w:sz w:val="24"/>
                <w:szCs w:val="24"/>
              </w:rPr>
              <w:t>,</w:t>
            </w:r>
            <w:r>
              <w:rPr>
                <w:rFonts w:ascii="Cambria Math" w:hAnsi="Cambria Math"/>
                <w:sz w:val="24"/>
                <w:szCs w:val="24"/>
              </w:rPr>
              <w:t>80</w:t>
            </w:r>
            <w:r w:rsidRPr="00194D9F">
              <w:rPr>
                <w:rFonts w:ascii="Cambria Math" w:hAnsi="Cambria Math"/>
                <w:sz w:val="24"/>
                <w:szCs w:val="24"/>
              </w:rPr>
              <w:t xml:space="preserve">   </w:t>
            </w:r>
          </w:p>
        </w:tc>
        <w:tc>
          <w:tcPr>
            <w:tcW w:w="861" w:type="dxa"/>
            <w:shd w:val="clear" w:color="000000" w:fill="FFFFFF"/>
            <w:noWrap/>
            <w:vAlign w:val="center"/>
            <w:hideMark/>
          </w:tcPr>
          <w:p w14:paraId="7050BAEB"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w:t>
            </w:r>
            <w:proofErr w:type="gramStart"/>
            <w:r w:rsidRPr="00194D9F">
              <w:rPr>
                <w:rFonts w:ascii="Cambria Math" w:hAnsi="Cambria Math"/>
                <w:b/>
                <w:bCs/>
                <w:sz w:val="24"/>
                <w:szCs w:val="24"/>
              </w:rPr>
              <w:t xml:space="preserve">$  </w:t>
            </w:r>
            <w:r>
              <w:rPr>
                <w:rFonts w:ascii="Cambria Math" w:hAnsi="Cambria Math"/>
                <w:b/>
                <w:bCs/>
                <w:sz w:val="24"/>
                <w:szCs w:val="24"/>
              </w:rPr>
              <w:t>8.580</w:t>
            </w:r>
            <w:proofErr w:type="gramEnd"/>
            <w:r>
              <w:rPr>
                <w:rFonts w:ascii="Cambria Math" w:hAnsi="Cambria Math"/>
                <w:b/>
                <w:bCs/>
                <w:sz w:val="24"/>
                <w:szCs w:val="24"/>
              </w:rPr>
              <w:t>,00</w:t>
            </w:r>
          </w:p>
        </w:tc>
        <w:tc>
          <w:tcPr>
            <w:tcW w:w="567" w:type="dxa"/>
            <w:shd w:val="clear" w:color="000000" w:fill="FFFFFF"/>
            <w:noWrap/>
            <w:vAlign w:val="center"/>
            <w:hideMark/>
          </w:tcPr>
          <w:p w14:paraId="641FADFF"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31" w:type="dxa"/>
            <w:shd w:val="clear" w:color="000000" w:fill="FFFFFF"/>
            <w:noWrap/>
            <w:vAlign w:val="center"/>
            <w:hideMark/>
          </w:tcPr>
          <w:p w14:paraId="2E630DBE"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29130066" w14:textId="77777777" w:rsidR="00C64EF4" w:rsidRPr="00194D9F" w:rsidRDefault="00C64EF4" w:rsidP="00E83009">
            <w:pPr>
              <w:spacing w:after="0" w:line="240" w:lineRule="auto"/>
              <w:jc w:val="both"/>
              <w:rPr>
                <w:rFonts w:ascii="Cambria Math" w:hAnsi="Cambria Math"/>
                <w:sz w:val="24"/>
                <w:szCs w:val="24"/>
              </w:rPr>
            </w:pPr>
          </w:p>
        </w:tc>
        <w:tc>
          <w:tcPr>
            <w:tcW w:w="851" w:type="dxa"/>
            <w:shd w:val="clear" w:color="000000" w:fill="FFFFFF"/>
            <w:noWrap/>
            <w:vAlign w:val="center"/>
            <w:hideMark/>
          </w:tcPr>
          <w:p w14:paraId="590322BE"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r w:rsidR="00C64EF4" w:rsidRPr="00194D9F" w14:paraId="60DC4110" w14:textId="77777777" w:rsidTr="00E83009">
        <w:trPr>
          <w:trHeight w:val="810"/>
          <w:jc w:val="center"/>
        </w:trPr>
        <w:tc>
          <w:tcPr>
            <w:tcW w:w="617" w:type="dxa"/>
            <w:shd w:val="clear" w:color="000000" w:fill="FFFFFF"/>
            <w:vAlign w:val="center"/>
            <w:hideMark/>
          </w:tcPr>
          <w:p w14:paraId="2F5C2FE5"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14</w:t>
            </w:r>
          </w:p>
        </w:tc>
        <w:tc>
          <w:tcPr>
            <w:tcW w:w="672" w:type="dxa"/>
            <w:shd w:val="clear" w:color="000000" w:fill="FFFFFF"/>
            <w:vAlign w:val="center"/>
            <w:hideMark/>
          </w:tcPr>
          <w:p w14:paraId="7EA631AA"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1350</w:t>
            </w:r>
          </w:p>
        </w:tc>
        <w:tc>
          <w:tcPr>
            <w:tcW w:w="691" w:type="dxa"/>
            <w:shd w:val="clear" w:color="000000" w:fill="FFFFFF"/>
            <w:noWrap/>
            <w:vAlign w:val="center"/>
            <w:hideMark/>
          </w:tcPr>
          <w:p w14:paraId="48CC3FEB"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kg</w:t>
            </w:r>
          </w:p>
        </w:tc>
        <w:tc>
          <w:tcPr>
            <w:tcW w:w="3097" w:type="dxa"/>
            <w:shd w:val="clear" w:color="000000" w:fill="FFFFFF"/>
            <w:hideMark/>
          </w:tcPr>
          <w:p w14:paraId="5EBCE945"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Filé de Tilápia - </w:t>
            </w:r>
            <w:r w:rsidRPr="00194D9F">
              <w:rPr>
                <w:rFonts w:ascii="Cambria Math" w:eastAsia="Arial Unicode MS" w:hAnsi="Cambria Math"/>
                <w:sz w:val="24"/>
                <w:szCs w:val="24"/>
              </w:rPr>
              <w:t xml:space="preserve">Pescado; tilápia; em filé; congelado; com cor, cheiro e sabor próprios; sem manchas esverdeadas e parasitas.  Acondicionado em saco plástico transparente, atóxico, contendo 5 kg, com carimbo de inspeção e validade mínima de 6 meses a contar da data </w:t>
            </w:r>
            <w:r w:rsidRPr="00194D9F">
              <w:rPr>
                <w:rFonts w:ascii="Cambria Math" w:eastAsia="Arial Unicode MS" w:hAnsi="Cambria Math"/>
                <w:sz w:val="24"/>
                <w:szCs w:val="24"/>
              </w:rPr>
              <w:lastRenderedPageBreak/>
              <w:t>da entrega; e suas condições deverão estar de acordo com a legislação vigente, em especial de acordo com as Portarias do Ministério da Agricultura e/ou Ministério da Saúde, DIPOA n.304 de 22/04/96 e n.145 de 22/04/98 e da Resolução da ANVISA nº105 de 19/05/99. A rotulagem do pescado congelado comercializado deve atender à Instrução Normativa MAPA nº 22, de 24/11/05, devendo apresentar identificação e contato do fornecedor, nome do produto, peso, prazo de validade, informações nutricionais e selo de inspeção sanitária.</w:t>
            </w:r>
          </w:p>
        </w:tc>
        <w:tc>
          <w:tcPr>
            <w:tcW w:w="1003" w:type="dxa"/>
            <w:shd w:val="clear" w:color="000000" w:fill="FFFFFF"/>
            <w:noWrap/>
            <w:vAlign w:val="center"/>
            <w:hideMark/>
          </w:tcPr>
          <w:p w14:paraId="104DE02D"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lastRenderedPageBreak/>
              <w:t xml:space="preserve"> R$ 55,</w:t>
            </w:r>
            <w:r>
              <w:rPr>
                <w:rFonts w:ascii="Cambria Math" w:hAnsi="Cambria Math"/>
                <w:sz w:val="24"/>
                <w:szCs w:val="24"/>
              </w:rPr>
              <w:t>37</w:t>
            </w:r>
          </w:p>
        </w:tc>
        <w:tc>
          <w:tcPr>
            <w:tcW w:w="861" w:type="dxa"/>
            <w:shd w:val="clear" w:color="000000" w:fill="FFFFFF"/>
            <w:noWrap/>
            <w:vAlign w:val="center"/>
            <w:hideMark/>
          </w:tcPr>
          <w:p w14:paraId="169DC53D"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r>
              <w:rPr>
                <w:rFonts w:ascii="Cambria Math" w:hAnsi="Cambria Math"/>
                <w:b/>
                <w:bCs/>
                <w:sz w:val="24"/>
                <w:szCs w:val="24"/>
              </w:rPr>
              <w:t>74.749,50</w:t>
            </w:r>
          </w:p>
        </w:tc>
        <w:tc>
          <w:tcPr>
            <w:tcW w:w="567" w:type="dxa"/>
            <w:shd w:val="clear" w:color="000000" w:fill="FFFFFF"/>
            <w:noWrap/>
            <w:vAlign w:val="center"/>
            <w:hideMark/>
          </w:tcPr>
          <w:p w14:paraId="3DA4730D" w14:textId="77777777" w:rsidR="00C64EF4" w:rsidRPr="00194D9F" w:rsidRDefault="00C64EF4" w:rsidP="00E83009">
            <w:pPr>
              <w:spacing w:after="0" w:line="240" w:lineRule="auto"/>
              <w:jc w:val="both"/>
              <w:rPr>
                <w:rFonts w:ascii="Cambria Math" w:hAnsi="Cambria Math"/>
                <w:sz w:val="24"/>
                <w:szCs w:val="24"/>
              </w:rPr>
            </w:pPr>
          </w:p>
        </w:tc>
        <w:tc>
          <w:tcPr>
            <w:tcW w:w="831" w:type="dxa"/>
            <w:shd w:val="clear" w:color="000000" w:fill="FFFFFF"/>
            <w:noWrap/>
            <w:vAlign w:val="center"/>
            <w:hideMark/>
          </w:tcPr>
          <w:p w14:paraId="68DE94E9"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c>
          <w:tcPr>
            <w:tcW w:w="728" w:type="dxa"/>
            <w:shd w:val="clear" w:color="000000" w:fill="FFFFFF"/>
            <w:noWrap/>
            <w:vAlign w:val="center"/>
            <w:hideMark/>
          </w:tcPr>
          <w:p w14:paraId="3E038AA8" w14:textId="77777777" w:rsidR="00C64EF4" w:rsidRPr="00194D9F" w:rsidRDefault="00C64EF4" w:rsidP="00E83009">
            <w:pPr>
              <w:spacing w:after="0" w:line="240" w:lineRule="auto"/>
              <w:jc w:val="both"/>
              <w:rPr>
                <w:rFonts w:ascii="Cambria Math" w:hAnsi="Cambria Math"/>
                <w:sz w:val="24"/>
                <w:szCs w:val="24"/>
              </w:rPr>
            </w:pPr>
            <w:r w:rsidRPr="00194D9F">
              <w:rPr>
                <w:rFonts w:ascii="Cambria Math" w:hAnsi="Cambria Math"/>
                <w:sz w:val="24"/>
                <w:szCs w:val="24"/>
              </w:rPr>
              <w:t> </w:t>
            </w:r>
          </w:p>
        </w:tc>
        <w:tc>
          <w:tcPr>
            <w:tcW w:w="851" w:type="dxa"/>
            <w:shd w:val="clear" w:color="000000" w:fill="FFFFFF"/>
            <w:noWrap/>
            <w:vAlign w:val="center"/>
            <w:hideMark/>
          </w:tcPr>
          <w:p w14:paraId="28EB2AF8" w14:textId="77777777" w:rsidR="00C64EF4" w:rsidRPr="00194D9F" w:rsidRDefault="00C64EF4" w:rsidP="00E83009">
            <w:pPr>
              <w:spacing w:after="0" w:line="240" w:lineRule="auto"/>
              <w:jc w:val="both"/>
              <w:rPr>
                <w:rFonts w:ascii="Cambria Math" w:hAnsi="Cambria Math"/>
                <w:b/>
                <w:bCs/>
                <w:sz w:val="24"/>
                <w:szCs w:val="24"/>
              </w:rPr>
            </w:pPr>
            <w:r w:rsidRPr="00194D9F">
              <w:rPr>
                <w:rFonts w:ascii="Cambria Math" w:hAnsi="Cambria Math"/>
                <w:b/>
                <w:bCs/>
                <w:sz w:val="24"/>
                <w:szCs w:val="24"/>
              </w:rPr>
              <w:t xml:space="preserve"> R$                </w:t>
            </w:r>
          </w:p>
        </w:tc>
      </w:tr>
    </w:tbl>
    <w:p w14:paraId="072FC5DB" w14:textId="77777777" w:rsidR="00A80965" w:rsidRPr="00501B5C" w:rsidRDefault="00A80965" w:rsidP="00A11B59">
      <w:pPr>
        <w:spacing w:after="0" w:line="240" w:lineRule="auto"/>
        <w:jc w:val="both"/>
        <w:rPr>
          <w:rFonts w:ascii="Arial" w:hAnsi="Arial" w:cs="Arial"/>
          <w:sz w:val="24"/>
          <w:szCs w:val="24"/>
        </w:rPr>
      </w:pPr>
    </w:p>
    <w:p w14:paraId="5412EE46" w14:textId="334C0A31" w:rsidR="00443B4A" w:rsidRPr="00BE45DD" w:rsidRDefault="00443B4A" w:rsidP="00A11B59">
      <w:pPr>
        <w:spacing w:after="0" w:line="240" w:lineRule="auto"/>
        <w:jc w:val="both"/>
        <w:rPr>
          <w:rFonts w:ascii="Arial" w:hAnsi="Arial" w:cs="Arial"/>
          <w:b/>
          <w:bCs/>
          <w:sz w:val="24"/>
          <w:szCs w:val="24"/>
        </w:rPr>
      </w:pPr>
      <w:r w:rsidRPr="00501B5C">
        <w:rPr>
          <w:rFonts w:ascii="Arial" w:hAnsi="Arial" w:cs="Arial"/>
          <w:b/>
          <w:bCs/>
          <w:sz w:val="24"/>
          <w:szCs w:val="24"/>
        </w:rPr>
        <w:t xml:space="preserve">2. </w:t>
      </w:r>
      <w:r w:rsidRPr="00BE45DD">
        <w:rPr>
          <w:rFonts w:ascii="Arial" w:hAnsi="Arial" w:cs="Arial"/>
          <w:b/>
          <w:bCs/>
          <w:sz w:val="24"/>
          <w:szCs w:val="24"/>
        </w:rPr>
        <w:t>DOS ANEXOS</w:t>
      </w:r>
    </w:p>
    <w:p w14:paraId="307E3967" w14:textId="77777777" w:rsidR="00443B4A" w:rsidRPr="00BE45DD" w:rsidRDefault="00443B4A" w:rsidP="00A11B59">
      <w:pPr>
        <w:spacing w:after="0" w:line="240" w:lineRule="auto"/>
        <w:jc w:val="both"/>
        <w:rPr>
          <w:rFonts w:ascii="Arial" w:hAnsi="Arial" w:cs="Arial"/>
          <w:sz w:val="24"/>
          <w:szCs w:val="24"/>
        </w:rPr>
      </w:pPr>
      <w:r w:rsidRPr="00BE45DD">
        <w:rPr>
          <w:rFonts w:ascii="Arial" w:hAnsi="Arial" w:cs="Arial"/>
          <w:sz w:val="24"/>
          <w:szCs w:val="24"/>
        </w:rPr>
        <w:t>2.1 Integram este edital, para todos os fins e efeitos, os seguintes anexos:</w:t>
      </w:r>
    </w:p>
    <w:p w14:paraId="0F73D647" w14:textId="112B84A1" w:rsidR="00443B4A" w:rsidRDefault="00443B4A" w:rsidP="00A11B59">
      <w:pPr>
        <w:spacing w:after="0" w:line="240" w:lineRule="auto"/>
        <w:jc w:val="both"/>
        <w:rPr>
          <w:rFonts w:ascii="Arial" w:hAnsi="Arial" w:cs="Arial"/>
          <w:sz w:val="24"/>
          <w:szCs w:val="24"/>
        </w:rPr>
      </w:pPr>
    </w:p>
    <w:p w14:paraId="4D8BDF57" w14:textId="44A99D83" w:rsidR="00472C6D" w:rsidRPr="00BE45DD" w:rsidRDefault="00E83009" w:rsidP="00A11B59">
      <w:pPr>
        <w:spacing w:after="0" w:line="240" w:lineRule="auto"/>
        <w:jc w:val="both"/>
        <w:rPr>
          <w:rFonts w:ascii="Arial" w:hAnsi="Arial" w:cs="Arial"/>
          <w:sz w:val="24"/>
          <w:szCs w:val="24"/>
        </w:rPr>
      </w:pPr>
      <w:r w:rsidRPr="00BE45DD">
        <w:rPr>
          <w:rFonts w:ascii="Arial" w:hAnsi="Arial" w:cs="Arial"/>
          <w:sz w:val="24"/>
          <w:szCs w:val="24"/>
        </w:rPr>
        <w:t xml:space="preserve">Anexo I – </w:t>
      </w:r>
      <w:r>
        <w:rPr>
          <w:rFonts w:ascii="Arial" w:hAnsi="Arial" w:cs="Arial"/>
          <w:sz w:val="24"/>
          <w:szCs w:val="24"/>
        </w:rPr>
        <w:t>Termo de Referência</w:t>
      </w:r>
      <w:r w:rsidRPr="00BE45DD">
        <w:rPr>
          <w:rFonts w:ascii="Arial" w:hAnsi="Arial" w:cs="Arial"/>
          <w:sz w:val="24"/>
          <w:szCs w:val="24"/>
        </w:rPr>
        <w:t xml:space="preserve">; </w:t>
      </w:r>
    </w:p>
    <w:p w14:paraId="3B473FE9" w14:textId="1D5F045D" w:rsidR="00443B4A" w:rsidRPr="00BE45DD" w:rsidRDefault="00443B4A" w:rsidP="00A11B59">
      <w:pPr>
        <w:spacing w:after="0" w:line="240" w:lineRule="auto"/>
        <w:jc w:val="both"/>
        <w:rPr>
          <w:rFonts w:ascii="Arial" w:hAnsi="Arial" w:cs="Arial"/>
          <w:sz w:val="24"/>
          <w:szCs w:val="24"/>
        </w:rPr>
      </w:pPr>
      <w:r w:rsidRPr="00BE45DD">
        <w:rPr>
          <w:rFonts w:ascii="Arial" w:hAnsi="Arial" w:cs="Arial"/>
          <w:sz w:val="24"/>
          <w:szCs w:val="24"/>
        </w:rPr>
        <w:t>Anexo I</w:t>
      </w:r>
      <w:r w:rsidR="00472C6D">
        <w:rPr>
          <w:rFonts w:ascii="Arial" w:hAnsi="Arial" w:cs="Arial"/>
          <w:sz w:val="24"/>
          <w:szCs w:val="24"/>
        </w:rPr>
        <w:t>I</w:t>
      </w:r>
      <w:r w:rsidRPr="00BE45DD">
        <w:rPr>
          <w:rFonts w:ascii="Arial" w:hAnsi="Arial" w:cs="Arial"/>
          <w:sz w:val="24"/>
          <w:szCs w:val="24"/>
        </w:rPr>
        <w:t xml:space="preserve"> – Modelo de Projeto de Venda; </w:t>
      </w:r>
    </w:p>
    <w:p w14:paraId="5C6E7653" w14:textId="61372FC3" w:rsidR="00BE45DD" w:rsidRPr="00BE45DD" w:rsidRDefault="00BE45DD" w:rsidP="00A11B59">
      <w:pPr>
        <w:spacing w:after="0" w:line="240" w:lineRule="auto"/>
        <w:jc w:val="both"/>
        <w:rPr>
          <w:rFonts w:ascii="Arial" w:hAnsi="Arial" w:cs="Arial"/>
          <w:sz w:val="24"/>
          <w:szCs w:val="24"/>
        </w:rPr>
      </w:pPr>
      <w:r w:rsidRPr="00BE45DD">
        <w:rPr>
          <w:rFonts w:ascii="Arial" w:hAnsi="Arial" w:cs="Arial"/>
          <w:sz w:val="24"/>
          <w:szCs w:val="24"/>
        </w:rPr>
        <w:t>Anexo II</w:t>
      </w:r>
      <w:r w:rsidR="00472C6D">
        <w:rPr>
          <w:rFonts w:ascii="Arial" w:hAnsi="Arial" w:cs="Arial"/>
          <w:sz w:val="24"/>
          <w:szCs w:val="24"/>
        </w:rPr>
        <w:t>I</w:t>
      </w:r>
      <w:r w:rsidRPr="00BE45DD">
        <w:rPr>
          <w:rFonts w:ascii="Arial" w:hAnsi="Arial" w:cs="Arial"/>
          <w:sz w:val="24"/>
          <w:szCs w:val="24"/>
        </w:rPr>
        <w:t xml:space="preserve"> – Minuta de Contrato;</w:t>
      </w:r>
    </w:p>
    <w:p w14:paraId="70C45F12" w14:textId="4D207A36" w:rsidR="00443B4A" w:rsidRPr="00BE45DD" w:rsidRDefault="00443B4A" w:rsidP="00A11B59">
      <w:pPr>
        <w:spacing w:after="0" w:line="240" w:lineRule="auto"/>
        <w:jc w:val="both"/>
        <w:rPr>
          <w:rFonts w:ascii="Arial" w:hAnsi="Arial" w:cs="Arial"/>
          <w:sz w:val="24"/>
          <w:szCs w:val="24"/>
        </w:rPr>
      </w:pPr>
      <w:r w:rsidRPr="00BE45DD">
        <w:rPr>
          <w:rFonts w:ascii="Arial" w:hAnsi="Arial" w:cs="Arial"/>
          <w:sz w:val="24"/>
          <w:szCs w:val="24"/>
        </w:rPr>
        <w:t>Anexo I</w:t>
      </w:r>
      <w:r w:rsidR="00472C6D">
        <w:rPr>
          <w:rFonts w:ascii="Arial" w:hAnsi="Arial" w:cs="Arial"/>
          <w:sz w:val="24"/>
          <w:szCs w:val="24"/>
        </w:rPr>
        <w:t>V</w:t>
      </w:r>
      <w:r w:rsidRPr="00BE45DD">
        <w:rPr>
          <w:rFonts w:ascii="Arial" w:hAnsi="Arial" w:cs="Arial"/>
          <w:sz w:val="24"/>
          <w:szCs w:val="24"/>
        </w:rPr>
        <w:t xml:space="preserve"> – Modelo de Declaração de Produção Própria do Agricultor; </w:t>
      </w:r>
      <w:r w:rsidR="00BE45DD" w:rsidRPr="00BE45DD">
        <w:rPr>
          <w:rFonts w:ascii="Arial" w:hAnsi="Arial" w:cs="Arial"/>
          <w:sz w:val="24"/>
          <w:szCs w:val="24"/>
        </w:rPr>
        <w:t xml:space="preserve"> </w:t>
      </w:r>
    </w:p>
    <w:p w14:paraId="79C907B7" w14:textId="71FD5B0E" w:rsidR="00443B4A" w:rsidRPr="00BE45DD" w:rsidRDefault="00443B4A" w:rsidP="00A11B59">
      <w:pPr>
        <w:spacing w:after="0" w:line="240" w:lineRule="auto"/>
        <w:jc w:val="both"/>
        <w:rPr>
          <w:rFonts w:ascii="Arial" w:hAnsi="Arial" w:cs="Arial"/>
          <w:sz w:val="24"/>
          <w:szCs w:val="24"/>
        </w:rPr>
      </w:pPr>
      <w:r w:rsidRPr="00BE45DD">
        <w:rPr>
          <w:rFonts w:ascii="Arial" w:hAnsi="Arial" w:cs="Arial"/>
          <w:sz w:val="24"/>
          <w:szCs w:val="24"/>
        </w:rPr>
        <w:t xml:space="preserve">Anexo </w:t>
      </w:r>
      <w:r w:rsidR="00BE45DD" w:rsidRPr="00BE45DD">
        <w:rPr>
          <w:rFonts w:ascii="Arial" w:hAnsi="Arial" w:cs="Arial"/>
          <w:sz w:val="24"/>
          <w:szCs w:val="24"/>
        </w:rPr>
        <w:t>V</w:t>
      </w:r>
      <w:r w:rsidRPr="00BE45DD">
        <w:rPr>
          <w:rFonts w:ascii="Arial" w:hAnsi="Arial" w:cs="Arial"/>
          <w:sz w:val="24"/>
          <w:szCs w:val="24"/>
        </w:rPr>
        <w:t xml:space="preserve"> – Modelo de Declaração de Responsabilidade pelo Controle do Atendimento do Limite Individual de Venda dos Cooperados/Associados (Grupos Formais)</w:t>
      </w:r>
      <w:r w:rsidR="00BE45DD" w:rsidRPr="00BE45DD">
        <w:rPr>
          <w:rFonts w:ascii="Arial" w:hAnsi="Arial" w:cs="Arial"/>
          <w:sz w:val="24"/>
          <w:szCs w:val="24"/>
        </w:rPr>
        <w:t>.</w:t>
      </w:r>
    </w:p>
    <w:p w14:paraId="5C132DEB" w14:textId="66D56676" w:rsidR="00443B4A" w:rsidRPr="00501B5C" w:rsidRDefault="00443B4A" w:rsidP="00A11B59">
      <w:pPr>
        <w:spacing w:after="0" w:line="240" w:lineRule="auto"/>
        <w:jc w:val="both"/>
        <w:rPr>
          <w:rFonts w:ascii="Arial" w:hAnsi="Arial" w:cs="Arial"/>
          <w:sz w:val="24"/>
          <w:szCs w:val="24"/>
        </w:rPr>
      </w:pPr>
    </w:p>
    <w:p w14:paraId="196FDBF6" w14:textId="4F2D961B" w:rsidR="00443B4A" w:rsidRPr="00501B5C" w:rsidRDefault="00443B4A" w:rsidP="00A11B59">
      <w:pPr>
        <w:spacing w:after="0" w:line="240" w:lineRule="auto"/>
        <w:jc w:val="both"/>
        <w:rPr>
          <w:rFonts w:ascii="Arial" w:hAnsi="Arial" w:cs="Arial"/>
          <w:sz w:val="24"/>
          <w:szCs w:val="24"/>
        </w:rPr>
      </w:pPr>
      <w:r w:rsidRPr="00501B5C">
        <w:rPr>
          <w:rFonts w:ascii="Arial" w:hAnsi="Arial" w:cs="Arial"/>
          <w:b/>
          <w:bCs/>
          <w:sz w:val="24"/>
          <w:szCs w:val="24"/>
        </w:rPr>
        <w:t>3. FONTE DE RECURSOS</w:t>
      </w:r>
      <w:r w:rsidRPr="00501B5C">
        <w:rPr>
          <w:rFonts w:ascii="Arial" w:hAnsi="Arial" w:cs="Arial"/>
          <w:sz w:val="24"/>
          <w:szCs w:val="24"/>
        </w:rPr>
        <w:t xml:space="preserve"> </w:t>
      </w:r>
    </w:p>
    <w:p w14:paraId="4E7FE00E" w14:textId="4C4A8D32" w:rsidR="00443B4A" w:rsidRDefault="00443B4A" w:rsidP="00A11B59">
      <w:pPr>
        <w:spacing w:after="0" w:line="240" w:lineRule="auto"/>
        <w:jc w:val="both"/>
        <w:rPr>
          <w:rFonts w:ascii="Arial" w:hAnsi="Arial" w:cs="Arial"/>
          <w:sz w:val="24"/>
          <w:szCs w:val="24"/>
        </w:rPr>
      </w:pPr>
      <w:r w:rsidRPr="00501B5C">
        <w:rPr>
          <w:rFonts w:ascii="Arial" w:hAnsi="Arial" w:cs="Arial"/>
          <w:sz w:val="24"/>
          <w:szCs w:val="24"/>
        </w:rPr>
        <w:t>3.1. As despesas decorrentes da presente contratação correrão à conta da seguinte dotação orçamentária:</w:t>
      </w:r>
    </w:p>
    <w:p w14:paraId="6317A41C" w14:textId="77777777" w:rsidR="00C64EF4" w:rsidRPr="00501B5C" w:rsidRDefault="00C64EF4" w:rsidP="00A11B59">
      <w:pPr>
        <w:spacing w:after="0" w:line="240" w:lineRule="auto"/>
        <w:jc w:val="both"/>
        <w:rPr>
          <w:rFonts w:ascii="Arial" w:hAnsi="Arial" w:cs="Arial"/>
          <w:sz w:val="24"/>
          <w:szCs w:val="24"/>
        </w:rPr>
      </w:pPr>
    </w:p>
    <w:p w14:paraId="31B742D9"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22</w:t>
      </w:r>
      <w:r w:rsidRPr="00472C6D">
        <w:rPr>
          <w:rFonts w:ascii="Arial" w:hAnsi="Arial" w:cs="Arial"/>
          <w:sz w:val="24"/>
          <w:szCs w:val="24"/>
        </w:rPr>
        <w:tab/>
        <w:t>PREFEITURA MUNIC DE URANIA</w:t>
      </w:r>
    </w:p>
    <w:p w14:paraId="5E8C49C2"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02</w:t>
      </w:r>
      <w:r w:rsidRPr="00472C6D">
        <w:rPr>
          <w:rFonts w:ascii="Arial" w:hAnsi="Arial" w:cs="Arial"/>
          <w:sz w:val="24"/>
          <w:szCs w:val="24"/>
        </w:rPr>
        <w:tab/>
        <w:t>PREFEITURA</w:t>
      </w:r>
    </w:p>
    <w:p w14:paraId="46F689E4"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lastRenderedPageBreak/>
        <w:t xml:space="preserve">02 06 </w:t>
      </w:r>
      <w:r w:rsidRPr="00472C6D">
        <w:rPr>
          <w:rFonts w:ascii="Arial" w:hAnsi="Arial" w:cs="Arial"/>
          <w:sz w:val="24"/>
          <w:szCs w:val="24"/>
        </w:rPr>
        <w:tab/>
      </w:r>
      <w:r w:rsidRPr="00472C6D">
        <w:rPr>
          <w:rFonts w:ascii="Arial" w:hAnsi="Arial" w:cs="Arial"/>
          <w:sz w:val="24"/>
          <w:szCs w:val="24"/>
        </w:rPr>
        <w:tab/>
        <w:t>SECRETARIA MUNICIPAL DE EDUCAÇÃO</w:t>
      </w:r>
    </w:p>
    <w:p w14:paraId="7B14D7AD"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02 06 03</w:t>
      </w:r>
      <w:r w:rsidRPr="00472C6D">
        <w:rPr>
          <w:rFonts w:ascii="Arial" w:hAnsi="Arial" w:cs="Arial"/>
          <w:sz w:val="24"/>
          <w:szCs w:val="24"/>
        </w:rPr>
        <w:tab/>
        <w:t>EDUCAÇÃO LIVRE</w:t>
      </w:r>
    </w:p>
    <w:p w14:paraId="69A2FE9B"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ab/>
        <w:t>12</w:t>
      </w:r>
      <w:r w:rsidRPr="00472C6D">
        <w:rPr>
          <w:rFonts w:ascii="Arial" w:hAnsi="Arial" w:cs="Arial"/>
          <w:sz w:val="24"/>
          <w:szCs w:val="24"/>
        </w:rPr>
        <w:tab/>
      </w:r>
      <w:r w:rsidRPr="00472C6D">
        <w:rPr>
          <w:rFonts w:ascii="Arial" w:hAnsi="Arial" w:cs="Arial"/>
          <w:sz w:val="24"/>
          <w:szCs w:val="24"/>
        </w:rPr>
        <w:tab/>
        <w:t>Educação</w:t>
      </w:r>
    </w:p>
    <w:p w14:paraId="2D0E7CC4"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ab/>
        <w:t>12 306</w:t>
      </w:r>
      <w:r w:rsidRPr="00472C6D">
        <w:rPr>
          <w:rFonts w:ascii="Arial" w:hAnsi="Arial" w:cs="Arial"/>
          <w:sz w:val="24"/>
          <w:szCs w:val="24"/>
        </w:rPr>
        <w:tab/>
      </w:r>
      <w:r w:rsidRPr="00472C6D">
        <w:rPr>
          <w:rFonts w:ascii="Arial" w:hAnsi="Arial" w:cs="Arial"/>
          <w:sz w:val="24"/>
          <w:szCs w:val="24"/>
        </w:rPr>
        <w:tab/>
        <w:t>Alimentação e Nutrição</w:t>
      </w:r>
    </w:p>
    <w:p w14:paraId="1FD539BB"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ab/>
        <w:t>12 306 0006</w:t>
      </w:r>
      <w:r w:rsidRPr="00472C6D">
        <w:rPr>
          <w:rFonts w:ascii="Arial" w:hAnsi="Arial" w:cs="Arial"/>
          <w:sz w:val="24"/>
          <w:szCs w:val="24"/>
        </w:rPr>
        <w:tab/>
      </w:r>
      <w:r w:rsidRPr="00472C6D">
        <w:rPr>
          <w:rFonts w:ascii="Arial" w:hAnsi="Arial" w:cs="Arial"/>
          <w:sz w:val="24"/>
          <w:szCs w:val="24"/>
        </w:rPr>
        <w:tab/>
        <w:t xml:space="preserve">      Gestão de Acesso e Melhoria da Alimentação Escolar</w:t>
      </w:r>
    </w:p>
    <w:p w14:paraId="52147C32"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ab/>
        <w:t>12 306 0006</w:t>
      </w:r>
      <w:r w:rsidRPr="00472C6D">
        <w:rPr>
          <w:rFonts w:ascii="Arial" w:hAnsi="Arial" w:cs="Arial"/>
          <w:sz w:val="24"/>
          <w:szCs w:val="24"/>
        </w:rPr>
        <w:tab/>
        <w:t>2011</w:t>
      </w:r>
      <w:r w:rsidRPr="00472C6D">
        <w:rPr>
          <w:rFonts w:ascii="Arial" w:hAnsi="Arial" w:cs="Arial"/>
          <w:sz w:val="24"/>
          <w:szCs w:val="24"/>
        </w:rPr>
        <w:tab/>
        <w:t>0000</w:t>
      </w:r>
      <w:r w:rsidRPr="00472C6D">
        <w:rPr>
          <w:rFonts w:ascii="Arial" w:hAnsi="Arial" w:cs="Arial"/>
          <w:sz w:val="24"/>
          <w:szCs w:val="24"/>
        </w:rPr>
        <w:tab/>
        <w:t>MANUTENÇÃO DA DISTRIBUIÇÃO DA MERENDA ESCOLAR</w:t>
      </w:r>
    </w:p>
    <w:p w14:paraId="76ED6C04"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b/>
          <w:sz w:val="24"/>
          <w:szCs w:val="24"/>
        </w:rPr>
        <w:t>162</w:t>
      </w:r>
      <w:r w:rsidRPr="00472C6D">
        <w:rPr>
          <w:rFonts w:ascii="Arial" w:hAnsi="Arial" w:cs="Arial"/>
          <w:b/>
          <w:sz w:val="24"/>
          <w:szCs w:val="24"/>
        </w:rPr>
        <w:tab/>
      </w:r>
      <w:r w:rsidRPr="00472C6D">
        <w:rPr>
          <w:rFonts w:ascii="Arial" w:hAnsi="Arial" w:cs="Arial"/>
          <w:sz w:val="24"/>
          <w:szCs w:val="24"/>
        </w:rPr>
        <w:tab/>
      </w:r>
      <w:r w:rsidRPr="00472C6D">
        <w:rPr>
          <w:rFonts w:ascii="Arial" w:hAnsi="Arial" w:cs="Arial"/>
          <w:sz w:val="24"/>
          <w:szCs w:val="24"/>
        </w:rPr>
        <w:tab/>
        <w:t>3.3.90.30.00</w:t>
      </w:r>
      <w:r w:rsidRPr="00472C6D">
        <w:rPr>
          <w:rFonts w:ascii="Arial" w:hAnsi="Arial" w:cs="Arial"/>
          <w:sz w:val="24"/>
          <w:szCs w:val="24"/>
        </w:rPr>
        <w:tab/>
        <w:t>MATERIAL DE CONSUMO</w:t>
      </w:r>
    </w:p>
    <w:p w14:paraId="0D55DE33" w14:textId="77777777" w:rsidR="00C64EF4" w:rsidRPr="00472C6D" w:rsidRDefault="00C64EF4" w:rsidP="00C64EF4">
      <w:pPr>
        <w:spacing w:after="0" w:line="240" w:lineRule="auto"/>
        <w:jc w:val="both"/>
        <w:rPr>
          <w:rFonts w:ascii="Arial" w:hAnsi="Arial" w:cs="Arial"/>
          <w:sz w:val="24"/>
          <w:szCs w:val="24"/>
        </w:rPr>
      </w:pPr>
      <w:r w:rsidRPr="00472C6D">
        <w:rPr>
          <w:rFonts w:ascii="Arial" w:hAnsi="Arial" w:cs="Arial"/>
          <w:sz w:val="24"/>
          <w:szCs w:val="24"/>
        </w:rPr>
        <w:tab/>
      </w:r>
      <w:proofErr w:type="gramStart"/>
      <w:r w:rsidRPr="00472C6D">
        <w:rPr>
          <w:rFonts w:ascii="Arial" w:hAnsi="Arial" w:cs="Arial"/>
          <w:sz w:val="24"/>
          <w:szCs w:val="24"/>
        </w:rPr>
        <w:t>0.05.11   285.000</w:t>
      </w:r>
      <w:r w:rsidRPr="00472C6D">
        <w:rPr>
          <w:rFonts w:ascii="Arial" w:hAnsi="Arial" w:cs="Arial"/>
          <w:sz w:val="24"/>
          <w:szCs w:val="24"/>
        </w:rPr>
        <w:tab/>
        <w:t>RECURSOS DO PNAE-ENSINO FUNDAMENTA</w:t>
      </w:r>
      <w:proofErr w:type="gramEnd"/>
    </w:p>
    <w:p w14:paraId="323A1109" w14:textId="77777777" w:rsidR="00C64EF4" w:rsidRPr="00194D9F" w:rsidRDefault="00C64EF4" w:rsidP="00C64EF4">
      <w:pPr>
        <w:spacing w:after="0" w:line="240" w:lineRule="auto"/>
        <w:jc w:val="both"/>
        <w:rPr>
          <w:rFonts w:ascii="Cambria Math" w:hAnsi="Cambria Math"/>
          <w:sz w:val="24"/>
          <w:szCs w:val="24"/>
        </w:rPr>
      </w:pPr>
    </w:p>
    <w:p w14:paraId="19904DDC" w14:textId="7B57EE89" w:rsidR="00443B4A" w:rsidRPr="00501B5C" w:rsidRDefault="00443B4A" w:rsidP="00A11B59">
      <w:pPr>
        <w:spacing w:after="0" w:line="240" w:lineRule="auto"/>
        <w:jc w:val="both"/>
        <w:rPr>
          <w:rFonts w:ascii="Arial" w:hAnsi="Arial" w:cs="Arial"/>
          <w:b/>
          <w:bCs/>
          <w:sz w:val="24"/>
          <w:szCs w:val="24"/>
        </w:rPr>
      </w:pPr>
      <w:r w:rsidRPr="00501B5C">
        <w:rPr>
          <w:rFonts w:ascii="Arial" w:hAnsi="Arial" w:cs="Arial"/>
          <w:b/>
          <w:bCs/>
          <w:sz w:val="24"/>
          <w:szCs w:val="24"/>
        </w:rPr>
        <w:t>4. HABILITAÇÃO DO FORNECEDOR</w:t>
      </w:r>
    </w:p>
    <w:p w14:paraId="23C8B1C2" w14:textId="79E92E91"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4.1. Os Fornecedores da Agricultura Familiar poderão comercializar sua produção agrícola na forma de Fornecedores Individuais, Grupos Informais e Grupos Formais, de acordo com o Capítulo V, da Resolução FNDE, que dispõe sobre o PNAE.</w:t>
      </w:r>
    </w:p>
    <w:p w14:paraId="3370910A" w14:textId="01AC6797" w:rsidR="00443B4A" w:rsidRPr="00501B5C" w:rsidRDefault="00443B4A" w:rsidP="00A11B59">
      <w:pPr>
        <w:spacing w:after="0" w:line="240" w:lineRule="auto"/>
        <w:jc w:val="both"/>
        <w:rPr>
          <w:rFonts w:ascii="Arial" w:hAnsi="Arial" w:cs="Arial"/>
          <w:sz w:val="24"/>
          <w:szCs w:val="24"/>
        </w:rPr>
      </w:pPr>
    </w:p>
    <w:p w14:paraId="3942A964" w14:textId="73B840DF" w:rsidR="00443B4A" w:rsidRPr="00501B5C" w:rsidRDefault="00443B4A" w:rsidP="00A11B59">
      <w:pPr>
        <w:spacing w:after="0" w:line="240" w:lineRule="auto"/>
        <w:jc w:val="both"/>
        <w:rPr>
          <w:rFonts w:ascii="Arial" w:hAnsi="Arial" w:cs="Arial"/>
          <w:b/>
          <w:bCs/>
          <w:sz w:val="24"/>
          <w:szCs w:val="24"/>
        </w:rPr>
      </w:pPr>
      <w:r w:rsidRPr="00501B5C">
        <w:rPr>
          <w:rFonts w:ascii="Arial" w:hAnsi="Arial" w:cs="Arial"/>
          <w:b/>
          <w:bCs/>
          <w:sz w:val="24"/>
          <w:szCs w:val="24"/>
        </w:rPr>
        <w:t xml:space="preserve">4.2. ENVELOPE Nº 01 – HABILITAÇÃO DO FORNECEDOR INDIVIDUAL (não organizado em grupo). </w:t>
      </w:r>
    </w:p>
    <w:p w14:paraId="58F2F396" w14:textId="621B38CF"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4.2.1 O Fornecedor Individual deverá apresentar</w:t>
      </w:r>
      <w:r w:rsidR="009315D7" w:rsidRPr="00501B5C">
        <w:rPr>
          <w:rFonts w:ascii="Arial" w:hAnsi="Arial" w:cs="Arial"/>
          <w:sz w:val="24"/>
          <w:szCs w:val="24"/>
        </w:rPr>
        <w:t>,</w:t>
      </w:r>
      <w:r w:rsidRPr="00501B5C">
        <w:rPr>
          <w:rFonts w:ascii="Arial" w:hAnsi="Arial" w:cs="Arial"/>
          <w:sz w:val="24"/>
          <w:szCs w:val="24"/>
        </w:rPr>
        <w:t xml:space="preserve"> no envelope nº 01</w:t>
      </w:r>
      <w:r w:rsidR="009315D7" w:rsidRPr="00501B5C">
        <w:rPr>
          <w:rFonts w:ascii="Arial" w:hAnsi="Arial" w:cs="Arial"/>
          <w:sz w:val="24"/>
          <w:szCs w:val="24"/>
        </w:rPr>
        <w:t>,</w:t>
      </w:r>
      <w:r w:rsidRPr="00501B5C">
        <w:rPr>
          <w:rFonts w:ascii="Arial" w:hAnsi="Arial" w:cs="Arial"/>
          <w:sz w:val="24"/>
          <w:szCs w:val="24"/>
        </w:rPr>
        <w:t xml:space="preserve"> os documentos abaixo relacionados sob pena de inabilitação:</w:t>
      </w:r>
    </w:p>
    <w:p w14:paraId="6AA38043" w14:textId="07AEF540"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a) </w:t>
      </w:r>
      <w:r w:rsidR="009315D7" w:rsidRPr="00501B5C">
        <w:rPr>
          <w:rFonts w:ascii="Arial" w:hAnsi="Arial" w:cs="Arial"/>
          <w:sz w:val="24"/>
          <w:szCs w:val="24"/>
        </w:rPr>
        <w:t>a</w:t>
      </w:r>
      <w:r w:rsidRPr="00501B5C">
        <w:rPr>
          <w:rFonts w:ascii="Arial" w:hAnsi="Arial" w:cs="Arial"/>
          <w:sz w:val="24"/>
          <w:szCs w:val="24"/>
        </w:rPr>
        <w:t xml:space="preserve"> prova de inscrição no Cadastro de Pessoa Física - CPF; </w:t>
      </w:r>
    </w:p>
    <w:p w14:paraId="4A4111AE" w14:textId="002F48A2"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b) </w:t>
      </w:r>
      <w:r w:rsidR="009315D7" w:rsidRPr="00501B5C">
        <w:rPr>
          <w:rFonts w:ascii="Arial" w:hAnsi="Arial" w:cs="Arial"/>
          <w:sz w:val="24"/>
          <w:szCs w:val="24"/>
        </w:rPr>
        <w:t>o</w:t>
      </w:r>
      <w:r w:rsidRPr="00501B5C">
        <w:rPr>
          <w:rFonts w:ascii="Arial" w:hAnsi="Arial" w:cs="Arial"/>
          <w:sz w:val="24"/>
          <w:szCs w:val="24"/>
        </w:rPr>
        <w:t xml:space="preserve"> extrato da DAP Física do agricultor familiar participante, emitido nos últimos 60 dias; </w:t>
      </w:r>
    </w:p>
    <w:p w14:paraId="47B8F73A" w14:textId="3A1F7FDD"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c) </w:t>
      </w:r>
      <w:r w:rsidR="009315D7" w:rsidRPr="00501B5C">
        <w:rPr>
          <w:rFonts w:ascii="Arial" w:hAnsi="Arial" w:cs="Arial"/>
          <w:sz w:val="24"/>
          <w:szCs w:val="24"/>
        </w:rPr>
        <w:t>o</w:t>
      </w:r>
      <w:r w:rsidRPr="00501B5C">
        <w:rPr>
          <w:rFonts w:ascii="Arial" w:hAnsi="Arial" w:cs="Arial"/>
          <w:sz w:val="24"/>
          <w:szCs w:val="24"/>
        </w:rPr>
        <w:t xml:space="preserve"> Projeto de Venda de Gêneros Alimentícios da Agricultura Familiar e/ou Empreendedor Familiar Rural para Alimentação Escolar com assinatura do agricultor participante; </w:t>
      </w:r>
    </w:p>
    <w:p w14:paraId="4CA666B8" w14:textId="24A066C9"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d) </w:t>
      </w:r>
      <w:r w:rsidR="009315D7" w:rsidRPr="00501B5C">
        <w:rPr>
          <w:rFonts w:ascii="Arial" w:hAnsi="Arial" w:cs="Arial"/>
          <w:sz w:val="24"/>
          <w:szCs w:val="24"/>
        </w:rPr>
        <w:t>a</w:t>
      </w:r>
      <w:r w:rsidRPr="00501B5C">
        <w:rPr>
          <w:rFonts w:ascii="Arial" w:hAnsi="Arial" w:cs="Arial"/>
          <w:sz w:val="24"/>
          <w:szCs w:val="24"/>
        </w:rPr>
        <w:t xml:space="preserve"> prova de atendimento de requisitos higiênico-sanitários previstos em normativas específicas; </w:t>
      </w:r>
      <w:r w:rsidR="009315D7" w:rsidRPr="00501B5C">
        <w:rPr>
          <w:rFonts w:ascii="Arial" w:hAnsi="Arial" w:cs="Arial"/>
          <w:sz w:val="24"/>
          <w:szCs w:val="24"/>
        </w:rPr>
        <w:t>e</w:t>
      </w:r>
    </w:p>
    <w:p w14:paraId="1DC09B7F" w14:textId="07104819"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e) </w:t>
      </w:r>
      <w:r w:rsidR="009315D7" w:rsidRPr="00501B5C">
        <w:rPr>
          <w:rFonts w:ascii="Arial" w:hAnsi="Arial" w:cs="Arial"/>
          <w:sz w:val="24"/>
          <w:szCs w:val="24"/>
        </w:rPr>
        <w:t>a</w:t>
      </w:r>
      <w:r w:rsidRPr="00501B5C">
        <w:rPr>
          <w:rFonts w:ascii="Arial" w:hAnsi="Arial" w:cs="Arial"/>
          <w:sz w:val="24"/>
          <w:szCs w:val="24"/>
        </w:rPr>
        <w:t xml:space="preserve"> declaração de que os gêneros alimentícios a serem entregues são oriundos de produção própria, relacionada no projeto de venda. </w:t>
      </w:r>
    </w:p>
    <w:p w14:paraId="4148D0DC" w14:textId="77777777" w:rsidR="009315D7" w:rsidRPr="00501B5C" w:rsidRDefault="009315D7" w:rsidP="00A11B59">
      <w:pPr>
        <w:spacing w:after="0" w:line="240" w:lineRule="auto"/>
        <w:jc w:val="both"/>
        <w:rPr>
          <w:rFonts w:ascii="Arial" w:hAnsi="Arial" w:cs="Arial"/>
          <w:b/>
          <w:bCs/>
          <w:sz w:val="24"/>
          <w:szCs w:val="24"/>
        </w:rPr>
      </w:pPr>
    </w:p>
    <w:p w14:paraId="7CED4F0F" w14:textId="77777777" w:rsidR="00443B4A" w:rsidRPr="00501B5C" w:rsidRDefault="00443B4A" w:rsidP="00A11B59">
      <w:pPr>
        <w:spacing w:after="0" w:line="240" w:lineRule="auto"/>
        <w:jc w:val="both"/>
        <w:rPr>
          <w:rFonts w:ascii="Arial" w:hAnsi="Arial" w:cs="Arial"/>
          <w:sz w:val="24"/>
          <w:szCs w:val="24"/>
        </w:rPr>
      </w:pPr>
      <w:r w:rsidRPr="00501B5C">
        <w:rPr>
          <w:rFonts w:ascii="Arial" w:hAnsi="Arial" w:cs="Arial"/>
          <w:b/>
          <w:bCs/>
          <w:sz w:val="24"/>
          <w:szCs w:val="24"/>
        </w:rPr>
        <w:t>4.3. ENVELOPE Nº 01 – HABILITAÇÃO DO GRUPO INFORMAL</w:t>
      </w:r>
      <w:r w:rsidRPr="00501B5C">
        <w:rPr>
          <w:rFonts w:ascii="Arial" w:hAnsi="Arial" w:cs="Arial"/>
          <w:sz w:val="24"/>
          <w:szCs w:val="24"/>
        </w:rPr>
        <w:t xml:space="preserve"> </w:t>
      </w:r>
    </w:p>
    <w:p w14:paraId="6C11D509" w14:textId="67999C40"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4.3.1. O Grupo Informal deverá apresentar</w:t>
      </w:r>
      <w:r w:rsidR="009315D7" w:rsidRPr="00501B5C">
        <w:rPr>
          <w:rFonts w:ascii="Arial" w:hAnsi="Arial" w:cs="Arial"/>
          <w:sz w:val="24"/>
          <w:szCs w:val="24"/>
        </w:rPr>
        <w:t>,</w:t>
      </w:r>
      <w:r w:rsidRPr="00501B5C">
        <w:rPr>
          <w:rFonts w:ascii="Arial" w:hAnsi="Arial" w:cs="Arial"/>
          <w:sz w:val="24"/>
          <w:szCs w:val="24"/>
        </w:rPr>
        <w:t xml:space="preserve"> no Envelope nº 01, os documentos abaixo relacionados, sob pena de inabilitação: </w:t>
      </w:r>
    </w:p>
    <w:p w14:paraId="7DB8BDB3" w14:textId="0128C425"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a) </w:t>
      </w:r>
      <w:r w:rsidR="009315D7" w:rsidRPr="00501B5C">
        <w:rPr>
          <w:rFonts w:ascii="Arial" w:hAnsi="Arial" w:cs="Arial"/>
          <w:sz w:val="24"/>
          <w:szCs w:val="24"/>
        </w:rPr>
        <w:t>a</w:t>
      </w:r>
      <w:r w:rsidRPr="00501B5C">
        <w:rPr>
          <w:rFonts w:ascii="Arial" w:hAnsi="Arial" w:cs="Arial"/>
          <w:sz w:val="24"/>
          <w:szCs w:val="24"/>
        </w:rPr>
        <w:t xml:space="preserve"> prova de inscrição no Cadastro de Pessoa Física - CPF; </w:t>
      </w:r>
    </w:p>
    <w:p w14:paraId="7140832D" w14:textId="51653E27"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b) </w:t>
      </w:r>
      <w:r w:rsidR="009315D7" w:rsidRPr="00501B5C">
        <w:rPr>
          <w:rFonts w:ascii="Arial" w:hAnsi="Arial" w:cs="Arial"/>
          <w:sz w:val="24"/>
          <w:szCs w:val="24"/>
        </w:rPr>
        <w:t>o extrato da DAP Física de cada agricultor familiar participante, emitido nos últimos 60 dias</w:t>
      </w:r>
      <w:r w:rsidRPr="00501B5C">
        <w:rPr>
          <w:rFonts w:ascii="Arial" w:hAnsi="Arial" w:cs="Arial"/>
          <w:sz w:val="24"/>
          <w:szCs w:val="24"/>
        </w:rPr>
        <w:t xml:space="preserve">; </w:t>
      </w:r>
    </w:p>
    <w:p w14:paraId="274D6614" w14:textId="09407016"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c) </w:t>
      </w:r>
      <w:r w:rsidR="009315D7" w:rsidRPr="00501B5C">
        <w:rPr>
          <w:rFonts w:ascii="Arial" w:hAnsi="Arial" w:cs="Arial"/>
          <w:sz w:val="24"/>
          <w:szCs w:val="24"/>
        </w:rPr>
        <w:t>o</w:t>
      </w:r>
      <w:r w:rsidRPr="00501B5C">
        <w:rPr>
          <w:rFonts w:ascii="Arial" w:hAnsi="Arial" w:cs="Arial"/>
          <w:sz w:val="24"/>
          <w:szCs w:val="24"/>
        </w:rPr>
        <w:t xml:space="preserve"> Projeto de Venda de Gêneros Alimentícios da Agricultura Familiar e/ou Empreendedor Familiar Rural para Alimentação Escolar com assinatura de todos os agricultores participantes; </w:t>
      </w:r>
    </w:p>
    <w:p w14:paraId="5F8F9CDB" w14:textId="33B1DB8E"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d) </w:t>
      </w:r>
      <w:r w:rsidR="009315D7" w:rsidRPr="00501B5C">
        <w:rPr>
          <w:rFonts w:ascii="Arial" w:hAnsi="Arial" w:cs="Arial"/>
          <w:sz w:val="24"/>
          <w:szCs w:val="24"/>
        </w:rPr>
        <w:t>a</w:t>
      </w:r>
      <w:r w:rsidRPr="00501B5C">
        <w:rPr>
          <w:rFonts w:ascii="Arial" w:hAnsi="Arial" w:cs="Arial"/>
          <w:sz w:val="24"/>
          <w:szCs w:val="24"/>
        </w:rPr>
        <w:t xml:space="preserve"> prova de atendimento de requisitos higiênico-sanitários previstos em normativas específicas; e </w:t>
      </w:r>
    </w:p>
    <w:p w14:paraId="4E0EC985" w14:textId="4FC04E29"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e) </w:t>
      </w:r>
      <w:r w:rsidR="009315D7" w:rsidRPr="00501B5C">
        <w:rPr>
          <w:rFonts w:ascii="Arial" w:hAnsi="Arial" w:cs="Arial"/>
          <w:sz w:val="24"/>
          <w:szCs w:val="24"/>
        </w:rPr>
        <w:t>a</w:t>
      </w:r>
      <w:r w:rsidRPr="00501B5C">
        <w:rPr>
          <w:rFonts w:ascii="Arial" w:hAnsi="Arial" w:cs="Arial"/>
          <w:sz w:val="24"/>
          <w:szCs w:val="24"/>
        </w:rPr>
        <w:t xml:space="preserve"> declaração de que os gêneros alimentícios a serem entregues são produzidos pelos agricultores familiares relacionados no projeto de venda.</w:t>
      </w:r>
    </w:p>
    <w:p w14:paraId="7AA1B23E" w14:textId="77777777" w:rsidR="009315D7" w:rsidRPr="00501B5C" w:rsidRDefault="009315D7" w:rsidP="00A11B59">
      <w:pPr>
        <w:spacing w:after="0" w:line="240" w:lineRule="auto"/>
        <w:jc w:val="both"/>
        <w:rPr>
          <w:rFonts w:ascii="Arial" w:hAnsi="Arial" w:cs="Arial"/>
          <w:sz w:val="24"/>
          <w:szCs w:val="24"/>
        </w:rPr>
      </w:pPr>
    </w:p>
    <w:p w14:paraId="78A66EB6" w14:textId="77777777" w:rsidR="00443B4A" w:rsidRPr="00501B5C" w:rsidRDefault="00443B4A" w:rsidP="00A11B59">
      <w:pPr>
        <w:spacing w:after="0" w:line="240" w:lineRule="auto"/>
        <w:jc w:val="both"/>
        <w:rPr>
          <w:rFonts w:ascii="Arial" w:hAnsi="Arial" w:cs="Arial"/>
          <w:b/>
          <w:bCs/>
          <w:sz w:val="24"/>
          <w:szCs w:val="24"/>
        </w:rPr>
      </w:pPr>
      <w:r w:rsidRPr="00501B5C">
        <w:rPr>
          <w:rFonts w:ascii="Arial" w:hAnsi="Arial" w:cs="Arial"/>
          <w:b/>
          <w:bCs/>
          <w:sz w:val="24"/>
          <w:szCs w:val="24"/>
        </w:rPr>
        <w:t xml:space="preserve">4.4. ENVELOPE Nº 01 – HABILITAÇÃO DO GRUPO FORMAL </w:t>
      </w:r>
    </w:p>
    <w:p w14:paraId="1CEFFF56" w14:textId="742E0D56"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4.4.1. O Grupo Formal deverá apresentar</w:t>
      </w:r>
      <w:r w:rsidR="009315D7" w:rsidRPr="00501B5C">
        <w:rPr>
          <w:rFonts w:ascii="Arial" w:hAnsi="Arial" w:cs="Arial"/>
          <w:sz w:val="24"/>
          <w:szCs w:val="24"/>
        </w:rPr>
        <w:t>,</w:t>
      </w:r>
      <w:r w:rsidRPr="00501B5C">
        <w:rPr>
          <w:rFonts w:ascii="Arial" w:hAnsi="Arial" w:cs="Arial"/>
          <w:sz w:val="24"/>
          <w:szCs w:val="24"/>
        </w:rPr>
        <w:t xml:space="preserve"> no Envelope nº 01, os documentos abaixo relacionados, sob pena de inabilitação: </w:t>
      </w:r>
    </w:p>
    <w:p w14:paraId="3E5FCE4E" w14:textId="38B79B21"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a) </w:t>
      </w:r>
      <w:r w:rsidR="009315D7" w:rsidRPr="00501B5C">
        <w:rPr>
          <w:rFonts w:ascii="Arial" w:hAnsi="Arial" w:cs="Arial"/>
          <w:sz w:val="24"/>
          <w:szCs w:val="24"/>
        </w:rPr>
        <w:t>a</w:t>
      </w:r>
      <w:r w:rsidRPr="00501B5C">
        <w:rPr>
          <w:rFonts w:ascii="Arial" w:hAnsi="Arial" w:cs="Arial"/>
          <w:sz w:val="24"/>
          <w:szCs w:val="24"/>
        </w:rPr>
        <w:t xml:space="preserve"> prova de inscrição no Cadastro de Pessoa </w:t>
      </w:r>
      <w:r w:rsidR="009315D7" w:rsidRPr="00501B5C">
        <w:rPr>
          <w:rFonts w:ascii="Arial" w:hAnsi="Arial" w:cs="Arial"/>
          <w:sz w:val="24"/>
          <w:szCs w:val="24"/>
        </w:rPr>
        <w:t>Jurídica</w:t>
      </w:r>
      <w:r w:rsidRPr="00501B5C">
        <w:rPr>
          <w:rFonts w:ascii="Arial" w:hAnsi="Arial" w:cs="Arial"/>
          <w:sz w:val="24"/>
          <w:szCs w:val="24"/>
        </w:rPr>
        <w:t xml:space="preserve"> - CNPJ; </w:t>
      </w:r>
    </w:p>
    <w:p w14:paraId="680B3DC8" w14:textId="438C7B10" w:rsidR="00443B4A"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b) </w:t>
      </w:r>
      <w:r w:rsidR="009315D7" w:rsidRPr="00501B5C">
        <w:rPr>
          <w:rFonts w:ascii="Arial" w:hAnsi="Arial" w:cs="Arial"/>
          <w:sz w:val="24"/>
          <w:szCs w:val="24"/>
        </w:rPr>
        <w:t>o</w:t>
      </w:r>
      <w:r w:rsidRPr="00501B5C">
        <w:rPr>
          <w:rFonts w:ascii="Arial" w:hAnsi="Arial" w:cs="Arial"/>
          <w:sz w:val="24"/>
          <w:szCs w:val="24"/>
        </w:rPr>
        <w:t xml:space="preserve"> extrato da DAP Jurídica para associações e cooperativas, emitido nos últimos 60 dias; </w:t>
      </w:r>
    </w:p>
    <w:p w14:paraId="7D21B784" w14:textId="11B7AC39"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lastRenderedPageBreak/>
        <w:t xml:space="preserve">c) </w:t>
      </w:r>
      <w:r w:rsidR="009315D7" w:rsidRPr="00501B5C">
        <w:rPr>
          <w:rFonts w:ascii="Arial" w:hAnsi="Arial" w:cs="Arial"/>
          <w:sz w:val="24"/>
          <w:szCs w:val="24"/>
        </w:rPr>
        <w:t>a</w:t>
      </w:r>
      <w:r w:rsidRPr="00501B5C">
        <w:rPr>
          <w:rFonts w:ascii="Arial" w:hAnsi="Arial" w:cs="Arial"/>
          <w:sz w:val="24"/>
          <w:szCs w:val="24"/>
        </w:rPr>
        <w:t xml:space="preserve"> prova de regularidade com a Fazenda Federal, relativa à Seguridade Social e ao Fundo de Garantia por Tempo de Serviço - FGTS; </w:t>
      </w:r>
    </w:p>
    <w:p w14:paraId="4BF94BFC" w14:textId="2FA8B9F1"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d) </w:t>
      </w:r>
      <w:r w:rsidR="009315D7" w:rsidRPr="00501B5C">
        <w:rPr>
          <w:rFonts w:ascii="Arial" w:hAnsi="Arial" w:cs="Arial"/>
          <w:sz w:val="24"/>
          <w:szCs w:val="24"/>
        </w:rPr>
        <w:t>a</w:t>
      </w:r>
      <w:r w:rsidRPr="00501B5C">
        <w:rPr>
          <w:rFonts w:ascii="Arial" w:hAnsi="Arial" w:cs="Arial"/>
          <w:sz w:val="24"/>
          <w:szCs w:val="24"/>
        </w:rPr>
        <w:t xml:space="preserve">s cópias do estatuto e ata de posse da atual diretoria da entidade registrada no órgão competente; </w:t>
      </w:r>
    </w:p>
    <w:p w14:paraId="018118CC" w14:textId="41A9A081"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e) </w:t>
      </w:r>
      <w:r w:rsidR="009315D7" w:rsidRPr="00501B5C">
        <w:rPr>
          <w:rFonts w:ascii="Arial" w:hAnsi="Arial" w:cs="Arial"/>
          <w:sz w:val="24"/>
          <w:szCs w:val="24"/>
        </w:rPr>
        <w:t>o</w:t>
      </w:r>
      <w:r w:rsidRPr="00501B5C">
        <w:rPr>
          <w:rFonts w:ascii="Arial" w:hAnsi="Arial" w:cs="Arial"/>
          <w:sz w:val="24"/>
          <w:szCs w:val="24"/>
        </w:rPr>
        <w:t xml:space="preserve"> Projeto de Venda de Gêneros Alimentícios da Agricultura Familiar para Alimentação Escolar, assinado pelo seu representante legal; </w:t>
      </w:r>
    </w:p>
    <w:p w14:paraId="25F36A24" w14:textId="6423B645"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f) </w:t>
      </w:r>
      <w:r w:rsidR="009315D7" w:rsidRPr="00501B5C">
        <w:rPr>
          <w:rFonts w:ascii="Arial" w:hAnsi="Arial" w:cs="Arial"/>
          <w:sz w:val="24"/>
          <w:szCs w:val="24"/>
        </w:rPr>
        <w:t>a</w:t>
      </w:r>
      <w:r w:rsidRPr="00501B5C">
        <w:rPr>
          <w:rFonts w:ascii="Arial" w:hAnsi="Arial" w:cs="Arial"/>
          <w:sz w:val="24"/>
          <w:szCs w:val="24"/>
        </w:rPr>
        <w:t xml:space="preserve"> declaração de que os gêneros alimentícios a serem entregues são produzidos pelos associados/cooperados; </w:t>
      </w:r>
    </w:p>
    <w:p w14:paraId="3B8D5E41" w14:textId="0D6CDE7F" w:rsidR="00712F0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g) </w:t>
      </w:r>
      <w:r w:rsidR="009315D7" w:rsidRPr="00501B5C">
        <w:rPr>
          <w:rFonts w:ascii="Arial" w:hAnsi="Arial" w:cs="Arial"/>
          <w:sz w:val="24"/>
          <w:szCs w:val="24"/>
        </w:rPr>
        <w:t>a</w:t>
      </w:r>
      <w:r w:rsidRPr="00501B5C">
        <w:rPr>
          <w:rFonts w:ascii="Arial" w:hAnsi="Arial" w:cs="Arial"/>
          <w:sz w:val="24"/>
          <w:szCs w:val="24"/>
        </w:rPr>
        <w:t xml:space="preserve"> declaração do seu representante legal de responsabilidade pelo controle do atendimento do limite individual de venda de seus cooperados/associados; </w:t>
      </w:r>
      <w:r w:rsidR="009315D7" w:rsidRPr="00501B5C">
        <w:rPr>
          <w:rFonts w:ascii="Arial" w:hAnsi="Arial" w:cs="Arial"/>
          <w:sz w:val="24"/>
          <w:szCs w:val="24"/>
        </w:rPr>
        <w:t>e</w:t>
      </w:r>
    </w:p>
    <w:p w14:paraId="6DC3F022" w14:textId="08D924FE" w:rsidR="009315D7" w:rsidRPr="00501B5C" w:rsidRDefault="00443B4A" w:rsidP="00A11B59">
      <w:pPr>
        <w:spacing w:after="0" w:line="240" w:lineRule="auto"/>
        <w:jc w:val="both"/>
        <w:rPr>
          <w:rFonts w:ascii="Arial" w:hAnsi="Arial" w:cs="Arial"/>
          <w:sz w:val="24"/>
          <w:szCs w:val="24"/>
        </w:rPr>
      </w:pPr>
      <w:r w:rsidRPr="00501B5C">
        <w:rPr>
          <w:rFonts w:ascii="Arial" w:hAnsi="Arial" w:cs="Arial"/>
          <w:sz w:val="24"/>
          <w:szCs w:val="24"/>
        </w:rPr>
        <w:t xml:space="preserve">h) </w:t>
      </w:r>
      <w:r w:rsidR="009315D7" w:rsidRPr="00501B5C">
        <w:rPr>
          <w:rFonts w:ascii="Arial" w:hAnsi="Arial" w:cs="Arial"/>
          <w:sz w:val="24"/>
          <w:szCs w:val="24"/>
        </w:rPr>
        <w:t>a</w:t>
      </w:r>
      <w:r w:rsidRPr="00501B5C">
        <w:rPr>
          <w:rFonts w:ascii="Arial" w:hAnsi="Arial" w:cs="Arial"/>
          <w:sz w:val="24"/>
          <w:szCs w:val="24"/>
        </w:rPr>
        <w:t xml:space="preserve"> prova de atendimento de requisitos higiênico-sanitários previstos em normativas específicas. </w:t>
      </w:r>
    </w:p>
    <w:p w14:paraId="6D9145E8" w14:textId="77777777" w:rsidR="00712F07" w:rsidRPr="00501B5C" w:rsidRDefault="00712F07" w:rsidP="00A11B59">
      <w:pPr>
        <w:spacing w:after="0" w:line="240" w:lineRule="auto"/>
        <w:jc w:val="both"/>
        <w:rPr>
          <w:rFonts w:ascii="Arial" w:hAnsi="Arial" w:cs="Arial"/>
          <w:sz w:val="24"/>
          <w:szCs w:val="24"/>
        </w:rPr>
      </w:pPr>
    </w:p>
    <w:p w14:paraId="36D9F502" w14:textId="7933B5DC" w:rsidR="00443B4A" w:rsidRPr="00501B5C" w:rsidRDefault="00443B4A" w:rsidP="00A11B59">
      <w:pPr>
        <w:spacing w:after="0" w:line="240" w:lineRule="auto"/>
        <w:jc w:val="both"/>
        <w:rPr>
          <w:rFonts w:ascii="Arial" w:hAnsi="Arial" w:cs="Arial"/>
          <w:b/>
          <w:bCs/>
          <w:sz w:val="24"/>
          <w:szCs w:val="24"/>
        </w:rPr>
      </w:pPr>
      <w:r w:rsidRPr="00501B5C">
        <w:rPr>
          <w:rFonts w:ascii="Arial" w:hAnsi="Arial" w:cs="Arial"/>
          <w:sz w:val="24"/>
          <w:szCs w:val="24"/>
        </w:rPr>
        <w:t xml:space="preserve">5. </w:t>
      </w:r>
      <w:r w:rsidRPr="00501B5C">
        <w:rPr>
          <w:rFonts w:ascii="Arial" w:hAnsi="Arial" w:cs="Arial"/>
          <w:b/>
          <w:bCs/>
          <w:sz w:val="24"/>
          <w:szCs w:val="24"/>
        </w:rPr>
        <w:t>ENVELOPE Nº 02 – PROJETO DE VENDA</w:t>
      </w:r>
    </w:p>
    <w:p w14:paraId="1B9BB3CD" w14:textId="5DF822C2" w:rsidR="00712F07" w:rsidRPr="00501B5C" w:rsidRDefault="00712F07" w:rsidP="00A11B59">
      <w:pPr>
        <w:spacing w:after="0" w:line="240" w:lineRule="auto"/>
        <w:jc w:val="both"/>
        <w:rPr>
          <w:rFonts w:ascii="Arial" w:hAnsi="Arial" w:cs="Arial"/>
          <w:sz w:val="24"/>
          <w:szCs w:val="24"/>
        </w:rPr>
      </w:pPr>
      <w:r w:rsidRPr="00C64EF4">
        <w:rPr>
          <w:rFonts w:ascii="Arial" w:hAnsi="Arial" w:cs="Arial"/>
          <w:sz w:val="24"/>
          <w:szCs w:val="24"/>
        </w:rPr>
        <w:t xml:space="preserve">5.1. No Envelope nº 02 os Fornecedores Individuais, Grupos Informais ou Grupos Formais deverão apresentar o Projeto de Venda </w:t>
      </w:r>
      <w:r w:rsidR="00A20548" w:rsidRPr="00C64EF4">
        <w:rPr>
          <w:rFonts w:ascii="Arial" w:hAnsi="Arial" w:cs="Arial"/>
          <w:sz w:val="24"/>
          <w:szCs w:val="24"/>
        </w:rPr>
        <w:t xml:space="preserve">de Gêneros Alimentícios da Agricultura Familiar conforme Anexo </w:t>
      </w:r>
      <w:r w:rsidR="00372CF0" w:rsidRPr="00C64EF4">
        <w:rPr>
          <w:rFonts w:ascii="Arial" w:hAnsi="Arial" w:cs="Arial"/>
          <w:sz w:val="24"/>
          <w:szCs w:val="24"/>
        </w:rPr>
        <w:t>I</w:t>
      </w:r>
      <w:r w:rsidR="00A20548" w:rsidRPr="00C64EF4">
        <w:rPr>
          <w:rFonts w:ascii="Arial" w:hAnsi="Arial" w:cs="Arial"/>
          <w:sz w:val="24"/>
          <w:szCs w:val="24"/>
        </w:rPr>
        <w:t>.</w:t>
      </w:r>
    </w:p>
    <w:p w14:paraId="5A4C8FF0"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5.2. A relação dos proponentes dos projetos de venda será apresentada em sessão pública e registrada em ata após o término do prazo de apresentação dos projetos. O resultado desta Chamada pública será publicado na imprensa oficial do município e no prazo de 5 dias o(s) selecionado(s) será(</w:t>
      </w:r>
      <w:proofErr w:type="spellStart"/>
      <w:r w:rsidRPr="00501B5C">
        <w:rPr>
          <w:rFonts w:ascii="Arial" w:hAnsi="Arial" w:cs="Arial"/>
          <w:sz w:val="24"/>
          <w:szCs w:val="24"/>
        </w:rPr>
        <w:t>ão</w:t>
      </w:r>
      <w:proofErr w:type="spellEnd"/>
      <w:r w:rsidRPr="00501B5C">
        <w:rPr>
          <w:rFonts w:ascii="Arial" w:hAnsi="Arial" w:cs="Arial"/>
          <w:sz w:val="24"/>
          <w:szCs w:val="24"/>
        </w:rPr>
        <w:t xml:space="preserve">) convocado(s) para assinatura do(s) contrato(s). </w:t>
      </w:r>
    </w:p>
    <w:p w14:paraId="5B6D24F3"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5.3. O(s) projeto(s) de venda a ser(em) contratado(s) será(</w:t>
      </w:r>
      <w:proofErr w:type="spellStart"/>
      <w:r w:rsidRPr="00501B5C">
        <w:rPr>
          <w:rFonts w:ascii="Arial" w:hAnsi="Arial" w:cs="Arial"/>
          <w:sz w:val="24"/>
          <w:szCs w:val="24"/>
        </w:rPr>
        <w:t>ão</w:t>
      </w:r>
      <w:proofErr w:type="spellEnd"/>
      <w:r w:rsidRPr="00501B5C">
        <w:rPr>
          <w:rFonts w:ascii="Arial" w:hAnsi="Arial" w:cs="Arial"/>
          <w:sz w:val="24"/>
          <w:szCs w:val="24"/>
        </w:rPr>
        <w:t xml:space="preserve">) selecionado(s) conforme critérios estabelecidos pelo art. 30 da Resolução do FNDE que dispõe sobre o PNAE. </w:t>
      </w:r>
    </w:p>
    <w:p w14:paraId="06932EB5" w14:textId="3AAC6966"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5.4. Devem constar nos Projetos de Venda de Gêneros Alimentícios da Agricultura Familiar o nome, o CPF e nº da DAP Física de cada agricultor familiar fornecedor</w:t>
      </w:r>
      <w:r w:rsidR="00A20548" w:rsidRPr="00501B5C">
        <w:rPr>
          <w:rFonts w:ascii="Arial" w:hAnsi="Arial" w:cs="Arial"/>
          <w:sz w:val="24"/>
          <w:szCs w:val="24"/>
        </w:rPr>
        <w:t>,</w:t>
      </w:r>
      <w:r w:rsidRPr="00501B5C">
        <w:rPr>
          <w:rFonts w:ascii="Arial" w:hAnsi="Arial" w:cs="Arial"/>
          <w:sz w:val="24"/>
          <w:szCs w:val="24"/>
        </w:rPr>
        <w:t xml:space="preserve"> quando se tratar de Fornecedor Individual ou Grupo Informal, e o CNPJ E DAP jurídica da organização produtiva</w:t>
      </w:r>
      <w:r w:rsidR="00A20548" w:rsidRPr="00501B5C">
        <w:rPr>
          <w:rFonts w:ascii="Arial" w:hAnsi="Arial" w:cs="Arial"/>
          <w:sz w:val="24"/>
          <w:szCs w:val="24"/>
        </w:rPr>
        <w:t>,</w:t>
      </w:r>
      <w:r w:rsidRPr="00501B5C">
        <w:rPr>
          <w:rFonts w:ascii="Arial" w:hAnsi="Arial" w:cs="Arial"/>
          <w:sz w:val="24"/>
          <w:szCs w:val="24"/>
        </w:rPr>
        <w:t xml:space="preserve"> quando se tratar de Grupo Formal. </w:t>
      </w:r>
    </w:p>
    <w:p w14:paraId="4CB8E62D" w14:textId="7A88079B"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5.5. Na ausência ou desconformidade de qualquer desses documentos</w:t>
      </w:r>
      <w:r w:rsidR="007041C2" w:rsidRPr="00501B5C">
        <w:rPr>
          <w:rFonts w:ascii="Arial" w:hAnsi="Arial" w:cs="Arial"/>
          <w:sz w:val="24"/>
          <w:szCs w:val="24"/>
        </w:rPr>
        <w:t>,</w:t>
      </w:r>
      <w:r w:rsidRPr="00501B5C">
        <w:rPr>
          <w:rFonts w:ascii="Arial" w:hAnsi="Arial" w:cs="Arial"/>
          <w:sz w:val="24"/>
          <w:szCs w:val="24"/>
        </w:rPr>
        <w:t xml:space="preserve"> constatad</w:t>
      </w:r>
      <w:r w:rsidR="007041C2" w:rsidRPr="00501B5C">
        <w:rPr>
          <w:rFonts w:ascii="Arial" w:hAnsi="Arial" w:cs="Arial"/>
          <w:sz w:val="24"/>
          <w:szCs w:val="24"/>
        </w:rPr>
        <w:t>os</w:t>
      </w:r>
      <w:r w:rsidRPr="00501B5C">
        <w:rPr>
          <w:rFonts w:ascii="Arial" w:hAnsi="Arial" w:cs="Arial"/>
          <w:sz w:val="24"/>
          <w:szCs w:val="24"/>
        </w:rPr>
        <w:t xml:space="preserve"> na abertura dos envelopes</w:t>
      </w:r>
      <w:r w:rsidR="007041C2" w:rsidRPr="00501B5C">
        <w:rPr>
          <w:rFonts w:ascii="Arial" w:hAnsi="Arial" w:cs="Arial"/>
          <w:sz w:val="24"/>
          <w:szCs w:val="24"/>
        </w:rPr>
        <w:t>,</w:t>
      </w:r>
      <w:r w:rsidRPr="00501B5C">
        <w:rPr>
          <w:rFonts w:ascii="Arial" w:hAnsi="Arial" w:cs="Arial"/>
          <w:sz w:val="24"/>
          <w:szCs w:val="24"/>
        </w:rPr>
        <w:t xml:space="preserve"> poderá ser concedido abertura de prazo para sua regularização</w:t>
      </w:r>
      <w:r w:rsidR="007041C2" w:rsidRPr="00501B5C">
        <w:rPr>
          <w:rFonts w:ascii="Arial" w:hAnsi="Arial" w:cs="Arial"/>
          <w:sz w:val="24"/>
          <w:szCs w:val="24"/>
        </w:rPr>
        <w:t>,</w:t>
      </w:r>
      <w:r w:rsidRPr="00501B5C">
        <w:rPr>
          <w:rFonts w:ascii="Arial" w:hAnsi="Arial" w:cs="Arial"/>
          <w:sz w:val="24"/>
          <w:szCs w:val="24"/>
        </w:rPr>
        <w:t xml:space="preserve"> de até 05 dias, conforme análise da Comissão Julgadora ou Comissão de Contratação designada na Portaria n° 5772 de 03 de </w:t>
      </w:r>
      <w:proofErr w:type="gramStart"/>
      <w:r w:rsidRPr="00501B5C">
        <w:rPr>
          <w:rFonts w:ascii="Arial" w:hAnsi="Arial" w:cs="Arial"/>
          <w:sz w:val="24"/>
          <w:szCs w:val="24"/>
        </w:rPr>
        <w:t>Abril</w:t>
      </w:r>
      <w:proofErr w:type="gramEnd"/>
      <w:r w:rsidRPr="00501B5C">
        <w:rPr>
          <w:rFonts w:ascii="Arial" w:hAnsi="Arial" w:cs="Arial"/>
          <w:sz w:val="24"/>
          <w:szCs w:val="24"/>
        </w:rPr>
        <w:t xml:space="preserve"> de 2023. </w:t>
      </w:r>
    </w:p>
    <w:p w14:paraId="124572A7" w14:textId="77777777" w:rsidR="00A20548" w:rsidRPr="00501B5C" w:rsidRDefault="00A20548" w:rsidP="00A11B59">
      <w:pPr>
        <w:spacing w:after="0" w:line="240" w:lineRule="auto"/>
        <w:jc w:val="both"/>
        <w:rPr>
          <w:rFonts w:ascii="Arial" w:hAnsi="Arial" w:cs="Arial"/>
          <w:b/>
          <w:bCs/>
          <w:sz w:val="24"/>
          <w:szCs w:val="24"/>
        </w:rPr>
      </w:pPr>
    </w:p>
    <w:p w14:paraId="299798C5" w14:textId="4F98BCD2" w:rsidR="00712F07" w:rsidRPr="00501B5C" w:rsidRDefault="00712F07" w:rsidP="00A11B59">
      <w:pPr>
        <w:spacing w:after="0" w:line="240" w:lineRule="auto"/>
        <w:jc w:val="both"/>
        <w:rPr>
          <w:rFonts w:ascii="Arial" w:hAnsi="Arial" w:cs="Arial"/>
          <w:b/>
          <w:bCs/>
          <w:sz w:val="24"/>
          <w:szCs w:val="24"/>
        </w:rPr>
      </w:pPr>
      <w:r w:rsidRPr="00501B5C">
        <w:rPr>
          <w:rFonts w:ascii="Arial" w:hAnsi="Arial" w:cs="Arial"/>
          <w:b/>
          <w:bCs/>
          <w:sz w:val="24"/>
          <w:szCs w:val="24"/>
        </w:rPr>
        <w:t>6. CRITÉRIOS DE SELEÇÃO DOS BENEFICIÁRIOS</w:t>
      </w:r>
    </w:p>
    <w:p w14:paraId="20795464"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6.1. Para seleção, os projetos de venda habilitados serão divididos em: grupo de projetos de fornecedores locais, grupo de projetos do território rural, grupo de projetos do estado, e grupo de propostas do País. </w:t>
      </w:r>
    </w:p>
    <w:p w14:paraId="4E7E1761"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6.2. Entre os grupos de projetos, será observada a seguinte ordem de prioridade para seleção: </w:t>
      </w:r>
    </w:p>
    <w:p w14:paraId="65007ED3"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6.2.1. O grupo de projetos de fornecedores locais tem prioridade sobre os demais grupos; </w:t>
      </w:r>
    </w:p>
    <w:p w14:paraId="1D228188" w14:textId="3A0C80FC" w:rsidR="007041C2"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6.2.2. O grupo de projetos de fornecedores de Região Geográfica Imediata tem prioridade sobre o de Região Geográfica Intermediária, o do estado e o do País; </w:t>
      </w:r>
    </w:p>
    <w:p w14:paraId="439C759F" w14:textId="64593784"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6.2.3. O grupo de projetos de fornecedores da Região Geográfica Intermediária tem prioridade sobre o do estado e do país; </w:t>
      </w:r>
    </w:p>
    <w:p w14:paraId="13E76D57"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6.2.4. O grupo de projetos do estado tem prioridade sobre o do País;</w:t>
      </w:r>
    </w:p>
    <w:p w14:paraId="14C643D1"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6.3. Em cada grupo de projetos, será observada a seguinte ordem de prioridade para seleção: </w:t>
      </w:r>
    </w:p>
    <w:p w14:paraId="306DEC58" w14:textId="77777777"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6.3.1. Os assentamentos de reforma agrária, as comunidades tradicionais indígenas e as comunidades quilombolas, não havendo prioridade entre estes; </w:t>
      </w:r>
    </w:p>
    <w:p w14:paraId="3C3E6075" w14:textId="7B8519D5" w:rsidR="00712F07"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lastRenderedPageBreak/>
        <w:t>6.3.1.1. Para efeitos do disposto n</w:t>
      </w:r>
      <w:r w:rsidR="007041C2" w:rsidRPr="00501B5C">
        <w:rPr>
          <w:rFonts w:ascii="Arial" w:hAnsi="Arial" w:cs="Arial"/>
          <w:sz w:val="24"/>
          <w:szCs w:val="24"/>
        </w:rPr>
        <w:t>o item 6.3.1.</w:t>
      </w:r>
      <w:r w:rsidRPr="00501B5C">
        <w:rPr>
          <w:rFonts w:ascii="Arial" w:hAnsi="Arial" w:cs="Arial"/>
          <w:sz w:val="24"/>
          <w:szCs w:val="24"/>
        </w:rPr>
        <w:t>, devem ser considerados Grupos Formais e Grupos Informais de assentamentos da reforma agrária, comunidades quilombolas e/ou indígenas</w:t>
      </w:r>
      <w:r w:rsidR="007041C2" w:rsidRPr="00501B5C">
        <w:rPr>
          <w:rFonts w:ascii="Arial" w:hAnsi="Arial" w:cs="Arial"/>
          <w:sz w:val="24"/>
          <w:szCs w:val="24"/>
        </w:rPr>
        <w:t>,</w:t>
      </w:r>
      <w:r w:rsidRPr="00501B5C">
        <w:rPr>
          <w:rFonts w:ascii="Arial" w:hAnsi="Arial" w:cs="Arial"/>
          <w:sz w:val="24"/>
          <w:szCs w:val="24"/>
        </w:rPr>
        <w:t xml:space="preserve"> aqueles em que a composição seja de, no mínimo, 50%+1 (cinquenta por cento mais um) dos cooperados/associados das organizações produtivas respectivamente, conforme identificação na(s) DAP(s);</w:t>
      </w:r>
    </w:p>
    <w:p w14:paraId="57F06FEA" w14:textId="4D376554"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6.3.1.2. No caso de empate entre Grupos Formais de assentamentos da reforma agrária, comunidades quilombolas e/ou indígenas, em referência ao disposto no </w:t>
      </w:r>
      <w:r w:rsidR="007041C2" w:rsidRPr="00501B5C">
        <w:rPr>
          <w:rFonts w:ascii="Arial" w:hAnsi="Arial" w:cs="Arial"/>
          <w:sz w:val="24"/>
          <w:szCs w:val="24"/>
        </w:rPr>
        <w:t>item 6.3.1.</w:t>
      </w:r>
      <w:r w:rsidRPr="00501B5C">
        <w:rPr>
          <w:rFonts w:ascii="Arial" w:hAnsi="Arial" w:cs="Arial"/>
          <w:sz w:val="24"/>
          <w:szCs w:val="24"/>
        </w:rPr>
        <w:t xml:space="preserve">,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14:paraId="7AC2F4B2" w14:textId="576199B0"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6.3.2. Os fornecedores de gêneros alimentícios certificados como orgânicos ou agroecológicos, segundo a Lei nº 10.831/2003, o Decreto nº 6.323/2007 e devido</w:t>
      </w:r>
      <w:r w:rsidR="0072567D" w:rsidRPr="00501B5C">
        <w:rPr>
          <w:rFonts w:ascii="Arial" w:hAnsi="Arial" w:cs="Arial"/>
          <w:sz w:val="24"/>
          <w:szCs w:val="24"/>
        </w:rPr>
        <w:t xml:space="preserve"> </w:t>
      </w:r>
      <w:r w:rsidRPr="00501B5C">
        <w:rPr>
          <w:rFonts w:ascii="Arial" w:hAnsi="Arial" w:cs="Arial"/>
          <w:sz w:val="24"/>
          <w:szCs w:val="24"/>
        </w:rPr>
        <w:t xml:space="preserve">cadastro no MAPA; </w:t>
      </w:r>
    </w:p>
    <w:p w14:paraId="3610ABF4" w14:textId="1E3C7A06"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6.3.3. Os Grupos Formais sobre os Grupos Informais, estes sobre os Fornecedores Individuais, e estes, sobre Centrais de Cooperativas (detentoras de DAP Jurídica conforme Portarias do MAPA que regulamentam a</w:t>
      </w:r>
      <w:r w:rsidR="0072567D" w:rsidRPr="00501B5C">
        <w:rPr>
          <w:rFonts w:ascii="Arial" w:hAnsi="Arial" w:cs="Arial"/>
          <w:sz w:val="24"/>
          <w:szCs w:val="24"/>
        </w:rPr>
        <w:t xml:space="preserve"> </w:t>
      </w:r>
      <w:r w:rsidRPr="00501B5C">
        <w:rPr>
          <w:rFonts w:ascii="Arial" w:hAnsi="Arial" w:cs="Arial"/>
          <w:sz w:val="24"/>
          <w:szCs w:val="24"/>
        </w:rPr>
        <w:t xml:space="preserve">DAP); </w:t>
      </w:r>
    </w:p>
    <w:p w14:paraId="299114EF" w14:textId="7F9FF159"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6.3.3.1. No caso de empate entre Grupos Formais, em referência ao disposto no </w:t>
      </w:r>
      <w:r w:rsidR="00FC4CB6" w:rsidRPr="00501B5C">
        <w:rPr>
          <w:rFonts w:ascii="Arial" w:hAnsi="Arial" w:cs="Arial"/>
          <w:sz w:val="24"/>
          <w:szCs w:val="24"/>
        </w:rPr>
        <w:t>item 6.3.3.</w:t>
      </w:r>
      <w:r w:rsidRPr="00501B5C">
        <w:rPr>
          <w:rFonts w:ascii="Arial" w:hAnsi="Arial" w:cs="Arial"/>
          <w:sz w:val="24"/>
          <w:szCs w:val="24"/>
        </w:rPr>
        <w:t>, têm prioridade organizações produtivas com maior porcentagem de agricultores familiares e/ou empreendedores familiares rurais no seu quadro de associados/ cooperados, conforme DAP</w:t>
      </w:r>
      <w:r w:rsidR="0072567D" w:rsidRPr="00501B5C">
        <w:rPr>
          <w:rFonts w:ascii="Arial" w:hAnsi="Arial" w:cs="Arial"/>
          <w:sz w:val="24"/>
          <w:szCs w:val="24"/>
        </w:rPr>
        <w:t xml:space="preserve"> </w:t>
      </w:r>
      <w:r w:rsidRPr="00501B5C">
        <w:rPr>
          <w:rFonts w:ascii="Arial" w:hAnsi="Arial" w:cs="Arial"/>
          <w:sz w:val="24"/>
          <w:szCs w:val="24"/>
        </w:rPr>
        <w:t xml:space="preserve">Jurídica; </w:t>
      </w:r>
    </w:p>
    <w:p w14:paraId="5BF9CCC1" w14:textId="4876B79A"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6.3.3.2. Em caso de persistência de empate, deve ser realizado sorteio ou, em havendo consenso entre as partes, pode-se optar pela divisão no fornecimento dos produtos a serem adquiridos entre as organizações finalistas. </w:t>
      </w:r>
    </w:p>
    <w:p w14:paraId="0333C0FF" w14:textId="7EF981C9" w:rsidR="0072567D" w:rsidRPr="00501B5C" w:rsidRDefault="00712F07" w:rsidP="00A11B59">
      <w:pPr>
        <w:spacing w:after="0" w:line="240" w:lineRule="auto"/>
        <w:jc w:val="both"/>
        <w:rPr>
          <w:rFonts w:ascii="Arial" w:hAnsi="Arial" w:cs="Arial"/>
          <w:sz w:val="24"/>
          <w:szCs w:val="24"/>
        </w:rPr>
      </w:pPr>
      <w:r w:rsidRPr="00501B5C">
        <w:rPr>
          <w:rFonts w:ascii="Arial" w:hAnsi="Arial" w:cs="Arial"/>
          <w:sz w:val="24"/>
          <w:szCs w:val="24"/>
        </w:rPr>
        <w:t xml:space="preserve">6.4. Caso não se obtenha as quantidades necessárias de produtos oriundos do grupo de projetos de fornecedores locais, estas deverão ser complementadas com os projetos dos demais grupos, em acordo com os critérios de seleção e priorização citados nos itens 6.1 e 6.2. </w:t>
      </w:r>
    </w:p>
    <w:p w14:paraId="05E432BC" w14:textId="77777777" w:rsidR="0072567D" w:rsidRPr="00501B5C" w:rsidRDefault="0072567D" w:rsidP="00A11B59">
      <w:pPr>
        <w:spacing w:after="0" w:line="240" w:lineRule="auto"/>
        <w:jc w:val="both"/>
        <w:rPr>
          <w:rFonts w:ascii="Arial" w:hAnsi="Arial" w:cs="Arial"/>
          <w:sz w:val="24"/>
          <w:szCs w:val="24"/>
        </w:rPr>
      </w:pPr>
    </w:p>
    <w:p w14:paraId="46EE2213" w14:textId="1E7B1A1C" w:rsidR="00712F07" w:rsidRPr="00501B5C" w:rsidRDefault="00712F07" w:rsidP="00A11B59">
      <w:pPr>
        <w:spacing w:after="0" w:line="240" w:lineRule="auto"/>
        <w:jc w:val="both"/>
        <w:rPr>
          <w:rFonts w:ascii="Arial" w:hAnsi="Arial" w:cs="Arial"/>
          <w:b/>
          <w:bCs/>
          <w:sz w:val="24"/>
          <w:szCs w:val="24"/>
        </w:rPr>
      </w:pPr>
      <w:r w:rsidRPr="00501B5C">
        <w:rPr>
          <w:rFonts w:ascii="Arial" w:hAnsi="Arial" w:cs="Arial"/>
          <w:b/>
          <w:bCs/>
          <w:sz w:val="24"/>
          <w:szCs w:val="24"/>
        </w:rPr>
        <w:t>7. LOCAL E PERIODICIDADE DE ENTREGA DOS PRODUTOS</w:t>
      </w:r>
    </w:p>
    <w:p w14:paraId="11BC3486" w14:textId="7C37B2BF" w:rsidR="00B52772"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7.1. A entrega dos gêneros alimentícios deverá ocorrer em até 5 (cinco) dias após o recebimento do pedido/requisição, no local indicado pelo setor responsável, de forma parcelada e conforme necessidade desta administração</w:t>
      </w:r>
      <w:r w:rsidR="00FC4CB6" w:rsidRPr="00501B5C">
        <w:rPr>
          <w:rFonts w:ascii="Arial" w:hAnsi="Arial" w:cs="Arial"/>
          <w:sz w:val="24"/>
          <w:szCs w:val="24"/>
        </w:rPr>
        <w:t>.</w:t>
      </w:r>
    </w:p>
    <w:p w14:paraId="45C5FC01" w14:textId="77777777" w:rsidR="0072567D" w:rsidRPr="00501B5C" w:rsidRDefault="0072567D" w:rsidP="00A11B59">
      <w:pPr>
        <w:spacing w:after="0" w:line="240" w:lineRule="auto"/>
        <w:jc w:val="both"/>
        <w:rPr>
          <w:rFonts w:ascii="Arial" w:hAnsi="Arial" w:cs="Arial"/>
          <w:sz w:val="24"/>
          <w:szCs w:val="24"/>
        </w:rPr>
      </w:pPr>
    </w:p>
    <w:p w14:paraId="73A56668" w14:textId="752A363D" w:rsidR="0072567D" w:rsidRPr="00684B0E" w:rsidRDefault="00887520" w:rsidP="00A11B59">
      <w:pPr>
        <w:spacing w:after="0" w:line="240" w:lineRule="auto"/>
        <w:jc w:val="both"/>
        <w:rPr>
          <w:rFonts w:ascii="Arial" w:hAnsi="Arial" w:cs="Arial"/>
          <w:sz w:val="24"/>
          <w:szCs w:val="24"/>
        </w:rPr>
      </w:pPr>
      <w:r w:rsidRPr="00684B0E">
        <w:rPr>
          <w:rFonts w:ascii="Arial" w:hAnsi="Arial" w:cs="Arial"/>
          <w:sz w:val="24"/>
          <w:szCs w:val="24"/>
        </w:rPr>
        <w:t>7.1.1.</w:t>
      </w:r>
      <w:r w:rsidR="0072567D" w:rsidRPr="00684B0E">
        <w:rPr>
          <w:rFonts w:ascii="Arial" w:hAnsi="Arial" w:cs="Arial"/>
          <w:sz w:val="24"/>
          <w:szCs w:val="24"/>
        </w:rPr>
        <w:t xml:space="preserve"> Toda e qualquer entrega deverá vir acompanhada da devida nota fiscal</w:t>
      </w:r>
      <w:r w:rsidR="00FC4CB6" w:rsidRPr="00684B0E">
        <w:rPr>
          <w:rFonts w:ascii="Arial" w:hAnsi="Arial" w:cs="Arial"/>
          <w:sz w:val="24"/>
          <w:szCs w:val="24"/>
        </w:rPr>
        <w:t>,</w:t>
      </w:r>
      <w:r w:rsidR="0072567D" w:rsidRPr="00684B0E">
        <w:rPr>
          <w:rFonts w:ascii="Arial" w:hAnsi="Arial" w:cs="Arial"/>
          <w:sz w:val="24"/>
          <w:szCs w:val="24"/>
        </w:rPr>
        <w:t xml:space="preserve"> equivalente ao produto que está sendo entregue</w:t>
      </w:r>
      <w:r w:rsidR="00FC4CB6" w:rsidRPr="00684B0E">
        <w:rPr>
          <w:rFonts w:ascii="Arial" w:hAnsi="Arial" w:cs="Arial"/>
          <w:sz w:val="24"/>
          <w:szCs w:val="24"/>
        </w:rPr>
        <w:t>,</w:t>
      </w:r>
      <w:r w:rsidR="0072567D" w:rsidRPr="00684B0E">
        <w:rPr>
          <w:rFonts w:ascii="Arial" w:hAnsi="Arial" w:cs="Arial"/>
          <w:sz w:val="24"/>
          <w:szCs w:val="24"/>
        </w:rPr>
        <w:t xml:space="preserve"> e sua respectiva quantidade, sob pena de aplicação de san</w:t>
      </w:r>
      <w:r w:rsidR="00FC4CB6" w:rsidRPr="00684B0E">
        <w:rPr>
          <w:rFonts w:ascii="Arial" w:hAnsi="Arial" w:cs="Arial"/>
          <w:sz w:val="24"/>
          <w:szCs w:val="24"/>
        </w:rPr>
        <w:t>ç</w:t>
      </w:r>
      <w:r w:rsidR="0072567D" w:rsidRPr="00684B0E">
        <w:rPr>
          <w:rFonts w:ascii="Arial" w:hAnsi="Arial" w:cs="Arial"/>
          <w:sz w:val="24"/>
          <w:szCs w:val="24"/>
        </w:rPr>
        <w:t>ões no caso do descumprimento desta exigência.</w:t>
      </w:r>
    </w:p>
    <w:p w14:paraId="19B0A6D0" w14:textId="77777777" w:rsidR="00B52772" w:rsidRPr="00501B5C" w:rsidRDefault="00B52772" w:rsidP="00A11B59">
      <w:pPr>
        <w:spacing w:after="0" w:line="240" w:lineRule="auto"/>
        <w:jc w:val="both"/>
        <w:rPr>
          <w:rFonts w:ascii="Arial" w:hAnsi="Arial" w:cs="Arial"/>
          <w:b/>
          <w:bCs/>
          <w:sz w:val="24"/>
          <w:szCs w:val="24"/>
        </w:rPr>
      </w:pPr>
    </w:p>
    <w:p w14:paraId="6CE5AF7A" w14:textId="4289C019" w:rsidR="00B52772" w:rsidRPr="00501B5C" w:rsidRDefault="00B52772" w:rsidP="00A11B59">
      <w:pPr>
        <w:spacing w:after="0" w:line="240" w:lineRule="auto"/>
        <w:jc w:val="both"/>
        <w:rPr>
          <w:rFonts w:ascii="Arial" w:hAnsi="Arial" w:cs="Arial"/>
          <w:b/>
          <w:bCs/>
          <w:sz w:val="24"/>
          <w:szCs w:val="24"/>
        </w:rPr>
      </w:pPr>
      <w:r w:rsidRPr="00501B5C">
        <w:rPr>
          <w:rFonts w:ascii="Arial" w:hAnsi="Arial" w:cs="Arial"/>
          <w:b/>
          <w:bCs/>
          <w:sz w:val="24"/>
          <w:szCs w:val="24"/>
        </w:rPr>
        <w:t>Local de entrega: os produtos deverão ser entregues na Unidade Central de Estoque, localizada na Travessa Antônio Lourenço de Paula, anexo a EMEIF Pinguinho de Gente, Av. Presid. Kennedy, 809, Centro, urânia. SP Escolas pertencentes à Secretaria Municipal de Educação, obedecendo a indicação de local descrita no pedido do departamento responsável.</w:t>
      </w:r>
    </w:p>
    <w:p w14:paraId="5FF81F92" w14:textId="4CDFFC4E" w:rsidR="0072567D" w:rsidRPr="00501B5C" w:rsidRDefault="0072567D" w:rsidP="00A11B59">
      <w:pPr>
        <w:spacing w:after="0" w:line="240" w:lineRule="auto"/>
        <w:jc w:val="both"/>
        <w:rPr>
          <w:rFonts w:ascii="Arial" w:hAnsi="Arial" w:cs="Arial"/>
          <w:b/>
          <w:bCs/>
          <w:sz w:val="24"/>
          <w:szCs w:val="24"/>
        </w:rPr>
      </w:pPr>
    </w:p>
    <w:p w14:paraId="45279C6A" w14:textId="77777777" w:rsidR="0072567D" w:rsidRPr="00501B5C" w:rsidRDefault="0072567D" w:rsidP="00A11B59">
      <w:pPr>
        <w:spacing w:after="0" w:line="240" w:lineRule="auto"/>
        <w:jc w:val="both"/>
        <w:rPr>
          <w:rFonts w:ascii="Arial" w:hAnsi="Arial" w:cs="Arial"/>
          <w:b/>
          <w:bCs/>
          <w:sz w:val="24"/>
          <w:szCs w:val="24"/>
        </w:rPr>
      </w:pPr>
      <w:r w:rsidRPr="00501B5C">
        <w:rPr>
          <w:rFonts w:ascii="Arial" w:hAnsi="Arial" w:cs="Arial"/>
          <w:b/>
          <w:bCs/>
          <w:sz w:val="24"/>
          <w:szCs w:val="24"/>
        </w:rPr>
        <w:t xml:space="preserve">8. PAGAMENTO </w:t>
      </w:r>
    </w:p>
    <w:p w14:paraId="24E644F5" w14:textId="50A26EA8"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8.1 O pagamento será realizado em até 30 (trinta) dias úteis após a última entrega do mês, contados da apresentação da nota fiscal/fatura devidamente assinada, n</w:t>
      </w:r>
      <w:r w:rsidR="004C1E37" w:rsidRPr="00501B5C">
        <w:rPr>
          <w:rFonts w:ascii="Arial" w:hAnsi="Arial" w:cs="Arial"/>
          <w:sz w:val="24"/>
          <w:szCs w:val="24"/>
        </w:rPr>
        <w:t>o Setor de Notas</w:t>
      </w:r>
      <w:r w:rsidRPr="00501B5C">
        <w:rPr>
          <w:rFonts w:ascii="Arial" w:hAnsi="Arial" w:cs="Arial"/>
          <w:sz w:val="24"/>
          <w:szCs w:val="24"/>
        </w:rPr>
        <w:t xml:space="preserve">, na Avenida </w:t>
      </w:r>
      <w:r w:rsidR="004C1E37" w:rsidRPr="00501B5C">
        <w:rPr>
          <w:rFonts w:ascii="Arial" w:hAnsi="Arial" w:cs="Arial"/>
          <w:sz w:val="24"/>
          <w:szCs w:val="24"/>
        </w:rPr>
        <w:t>Brasil, 390, Centro - Paço</w:t>
      </w:r>
      <w:r w:rsidRPr="00501B5C">
        <w:rPr>
          <w:rFonts w:ascii="Arial" w:hAnsi="Arial" w:cs="Arial"/>
          <w:sz w:val="24"/>
          <w:szCs w:val="24"/>
        </w:rPr>
        <w:t xml:space="preserve"> Municipal de </w:t>
      </w:r>
      <w:r w:rsidR="004C1E37" w:rsidRPr="00501B5C">
        <w:rPr>
          <w:rFonts w:ascii="Arial" w:hAnsi="Arial" w:cs="Arial"/>
          <w:sz w:val="24"/>
          <w:szCs w:val="24"/>
        </w:rPr>
        <w:t>Urânia</w:t>
      </w:r>
      <w:r w:rsidRPr="00501B5C">
        <w:rPr>
          <w:rFonts w:ascii="Arial" w:hAnsi="Arial" w:cs="Arial"/>
          <w:sz w:val="24"/>
          <w:szCs w:val="24"/>
        </w:rPr>
        <w:t xml:space="preserve">. </w:t>
      </w:r>
    </w:p>
    <w:p w14:paraId="59AD948E" w14:textId="77777777"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lastRenderedPageBreak/>
        <w:t xml:space="preserve">8.2 O Pagamento será feito mediante crédito aberto em conta corrente em nome da Contratada ou na Tesouraria da Prefeitura. </w:t>
      </w:r>
    </w:p>
    <w:p w14:paraId="090D0C7E" w14:textId="54A50494"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8.3 Em caso de devolução da documentação fiscal para correção, o prazo para pagamento fluirá da sua reapresentação. </w:t>
      </w:r>
    </w:p>
    <w:p w14:paraId="0488C62B" w14:textId="77777777"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8.4. Caso constatado alguma irregularidade nas faturas/notas fiscais, estas serão devolvidas ao fornecedor, acompanhadas das informações correspondentes às irregularidades verificadas, para as necessárias correções que serão de responsabilidade da licitante. </w:t>
      </w:r>
    </w:p>
    <w:p w14:paraId="0BCF7ADC" w14:textId="3DFF32FD"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8.5. No caso de atraso de pagamento, será utilizado, para atualização do valor, o Índice Nacional de Preços ao Consumidor - IPC</w:t>
      </w:r>
      <w:r w:rsidR="00887520" w:rsidRPr="00501B5C">
        <w:rPr>
          <w:rFonts w:ascii="Arial" w:hAnsi="Arial" w:cs="Arial"/>
          <w:sz w:val="24"/>
          <w:szCs w:val="24"/>
        </w:rPr>
        <w:t>A</w:t>
      </w:r>
      <w:r w:rsidRPr="00501B5C">
        <w:rPr>
          <w:rFonts w:ascii="Arial" w:hAnsi="Arial" w:cs="Arial"/>
          <w:sz w:val="24"/>
          <w:szCs w:val="24"/>
        </w:rPr>
        <w:t>/IBGE.</w:t>
      </w:r>
    </w:p>
    <w:p w14:paraId="3E4F9E39" w14:textId="77777777" w:rsidR="0072567D" w:rsidRPr="00501B5C" w:rsidRDefault="0072567D" w:rsidP="00A11B59">
      <w:pPr>
        <w:spacing w:after="0" w:line="240" w:lineRule="auto"/>
        <w:jc w:val="both"/>
        <w:rPr>
          <w:rFonts w:ascii="Arial" w:hAnsi="Arial" w:cs="Arial"/>
          <w:sz w:val="24"/>
          <w:szCs w:val="24"/>
        </w:rPr>
      </w:pPr>
    </w:p>
    <w:p w14:paraId="1B3331FC" w14:textId="77777777" w:rsidR="0072567D" w:rsidRPr="00501B5C" w:rsidRDefault="0072567D" w:rsidP="00A11B59">
      <w:pPr>
        <w:spacing w:after="0" w:line="240" w:lineRule="auto"/>
        <w:jc w:val="both"/>
        <w:rPr>
          <w:rFonts w:ascii="Arial" w:hAnsi="Arial" w:cs="Arial"/>
          <w:sz w:val="24"/>
          <w:szCs w:val="24"/>
        </w:rPr>
      </w:pPr>
      <w:r w:rsidRPr="00501B5C">
        <w:rPr>
          <w:rFonts w:ascii="Arial" w:hAnsi="Arial" w:cs="Arial"/>
          <w:b/>
          <w:bCs/>
          <w:sz w:val="24"/>
          <w:szCs w:val="24"/>
        </w:rPr>
        <w:t xml:space="preserve">9. DISPOSIÇÕES GERAIS </w:t>
      </w:r>
    </w:p>
    <w:p w14:paraId="2EB65400" w14:textId="12043444"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9.1. O edital e seus anexos, assim como os autos do processo administrativo, permanecerão com vista franqueada aos interessados e poderão ser lidos e/ou obtidos no setor de Licitações e Contratos da Prefeitura de </w:t>
      </w:r>
      <w:r w:rsidR="004C1E37" w:rsidRPr="00501B5C">
        <w:rPr>
          <w:rFonts w:ascii="Arial" w:hAnsi="Arial" w:cs="Arial"/>
          <w:sz w:val="24"/>
          <w:szCs w:val="24"/>
        </w:rPr>
        <w:t>Urânia</w:t>
      </w:r>
      <w:r w:rsidRPr="00501B5C">
        <w:rPr>
          <w:rFonts w:ascii="Arial" w:hAnsi="Arial" w:cs="Arial"/>
          <w:sz w:val="24"/>
          <w:szCs w:val="24"/>
        </w:rPr>
        <w:t xml:space="preserve">, Avenida </w:t>
      </w:r>
      <w:r w:rsidR="004C1E37" w:rsidRPr="00501B5C">
        <w:rPr>
          <w:rFonts w:ascii="Arial" w:hAnsi="Arial" w:cs="Arial"/>
          <w:sz w:val="24"/>
          <w:szCs w:val="24"/>
        </w:rPr>
        <w:t>Brasil,</w:t>
      </w:r>
      <w:r w:rsidRPr="00501B5C">
        <w:rPr>
          <w:rFonts w:ascii="Arial" w:hAnsi="Arial" w:cs="Arial"/>
          <w:sz w:val="24"/>
          <w:szCs w:val="24"/>
        </w:rPr>
        <w:t xml:space="preserve"> nº </w:t>
      </w:r>
      <w:r w:rsidR="004C1E37" w:rsidRPr="00501B5C">
        <w:rPr>
          <w:rFonts w:ascii="Arial" w:hAnsi="Arial" w:cs="Arial"/>
          <w:sz w:val="24"/>
          <w:szCs w:val="24"/>
        </w:rPr>
        <w:t xml:space="preserve">390, </w:t>
      </w:r>
      <w:r w:rsidRPr="00501B5C">
        <w:rPr>
          <w:rFonts w:ascii="Arial" w:hAnsi="Arial" w:cs="Arial"/>
          <w:sz w:val="24"/>
          <w:szCs w:val="24"/>
        </w:rPr>
        <w:t>Centro</w:t>
      </w:r>
      <w:r w:rsidR="004C1E37" w:rsidRPr="00501B5C">
        <w:rPr>
          <w:rFonts w:ascii="Arial" w:hAnsi="Arial" w:cs="Arial"/>
          <w:sz w:val="24"/>
          <w:szCs w:val="24"/>
        </w:rPr>
        <w:t>, Urânia</w:t>
      </w:r>
      <w:r w:rsidRPr="00501B5C">
        <w:rPr>
          <w:rFonts w:ascii="Arial" w:hAnsi="Arial" w:cs="Arial"/>
          <w:sz w:val="24"/>
          <w:szCs w:val="24"/>
        </w:rPr>
        <w:t xml:space="preserve">/SP, mediante solicitação prévia através do e-mail: </w:t>
      </w:r>
      <w:hyperlink r:id="rId8" w:history="1">
        <w:r w:rsidR="00887520" w:rsidRPr="00501B5C">
          <w:rPr>
            <w:rStyle w:val="Hyperlink"/>
            <w:rFonts w:ascii="Arial" w:hAnsi="Arial" w:cs="Arial"/>
            <w:sz w:val="24"/>
            <w:szCs w:val="24"/>
          </w:rPr>
          <w:t>licitacao2@urania.sp.gov.br</w:t>
        </w:r>
      </w:hyperlink>
      <w:r w:rsidRPr="00501B5C">
        <w:rPr>
          <w:rFonts w:ascii="Arial" w:hAnsi="Arial" w:cs="Arial"/>
          <w:sz w:val="24"/>
          <w:szCs w:val="24"/>
        </w:rPr>
        <w:t xml:space="preserve"> </w:t>
      </w:r>
    </w:p>
    <w:p w14:paraId="2E753FDE" w14:textId="77777777"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9.2. Os produtos alimentícios deverão atender ao disposto na legislação sanitária (federal, estadual ou municipal) específica para os alimentos de origem animal e vegetal. </w:t>
      </w:r>
    </w:p>
    <w:p w14:paraId="5A81D123" w14:textId="5F839E1D"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9.3. O limite individual de venda do agricultor familiar e do empreendedor familiar rural para a alimentação escolar deverá respeitar o valor máximo de R$ 40.000,00 (quarenta mil reais), por DAP/Ano/Entidade Executora, e obedecerá às seguintes regras: </w:t>
      </w:r>
    </w:p>
    <w:p w14:paraId="78F74DCE" w14:textId="77777777"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I - Para a comercialização com fornecedores individuais e grupos informais, os contratos individuais firmados deverão respeitar o valor máximo de R$ 40.000,00 (quarenta mil reais), por DAP/Ano/</w:t>
      </w:r>
      <w:proofErr w:type="spellStart"/>
      <w:r w:rsidRPr="00501B5C">
        <w:rPr>
          <w:rFonts w:ascii="Arial" w:hAnsi="Arial" w:cs="Arial"/>
          <w:sz w:val="24"/>
          <w:szCs w:val="24"/>
        </w:rPr>
        <w:t>EEx</w:t>
      </w:r>
      <w:proofErr w:type="spellEnd"/>
      <w:r w:rsidRPr="00501B5C">
        <w:rPr>
          <w:rFonts w:ascii="Arial" w:hAnsi="Arial" w:cs="Arial"/>
          <w:sz w:val="24"/>
          <w:szCs w:val="24"/>
        </w:rPr>
        <w:t xml:space="preserve">. </w:t>
      </w:r>
    </w:p>
    <w:p w14:paraId="47DF1520" w14:textId="23F58772"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II - Para a comercialização com grupos formais o montante máximo a ser contratado será o resultado do número de agricultores familiares inscritos na DAP jurídica</w:t>
      </w:r>
      <w:r w:rsidR="00B52772" w:rsidRPr="00501B5C">
        <w:rPr>
          <w:rFonts w:ascii="Arial" w:hAnsi="Arial" w:cs="Arial"/>
          <w:sz w:val="24"/>
          <w:szCs w:val="24"/>
        </w:rPr>
        <w:t>,</w:t>
      </w:r>
      <w:r w:rsidRPr="00501B5C">
        <w:rPr>
          <w:rFonts w:ascii="Arial" w:hAnsi="Arial" w:cs="Arial"/>
          <w:sz w:val="24"/>
          <w:szCs w:val="24"/>
        </w:rPr>
        <w:t xml:space="preserve"> multiplicado pelo limite individual de comercialização, utilizando a seguinte fórmula: Valor máximo a ser contratado = nº de agricultores familiares inscritos na DAP jurídica x R$ 40.000,00.</w:t>
      </w:r>
    </w:p>
    <w:p w14:paraId="47105C43" w14:textId="2493B69B" w:rsidR="00B52772" w:rsidRPr="00501B5C" w:rsidRDefault="00B52772" w:rsidP="00B52772">
      <w:pPr>
        <w:spacing w:after="0" w:line="240" w:lineRule="auto"/>
        <w:jc w:val="both"/>
        <w:rPr>
          <w:rFonts w:ascii="Arial" w:hAnsi="Arial" w:cs="Arial"/>
          <w:sz w:val="24"/>
          <w:szCs w:val="24"/>
        </w:rPr>
      </w:pPr>
      <w:r w:rsidRPr="00501B5C">
        <w:rPr>
          <w:rFonts w:ascii="Arial" w:hAnsi="Arial" w:cs="Arial"/>
          <w:sz w:val="24"/>
          <w:szCs w:val="24"/>
        </w:rPr>
        <w:t>9.4. Não serão aceitos amassadas, oxidadas, ou qualquer outra inconformidade que possa comprometer a qualidade do alimento.</w:t>
      </w:r>
    </w:p>
    <w:p w14:paraId="59B05EDD" w14:textId="15A82880" w:rsidR="00B52772" w:rsidRPr="00501B5C" w:rsidRDefault="00B52772" w:rsidP="00B52772">
      <w:pPr>
        <w:spacing w:after="0" w:line="240" w:lineRule="auto"/>
        <w:jc w:val="both"/>
        <w:rPr>
          <w:rFonts w:ascii="Arial" w:hAnsi="Arial" w:cs="Arial"/>
          <w:sz w:val="24"/>
          <w:szCs w:val="24"/>
        </w:rPr>
      </w:pPr>
      <w:r w:rsidRPr="00501B5C">
        <w:rPr>
          <w:rFonts w:ascii="Arial" w:hAnsi="Arial" w:cs="Arial"/>
          <w:sz w:val="24"/>
          <w:szCs w:val="24"/>
        </w:rPr>
        <w:t>9.5. Os produtos que foram submetidos a algum tipo de processamento, deverão estar embalados e rotulados.</w:t>
      </w:r>
    </w:p>
    <w:p w14:paraId="5E342D09" w14:textId="6F40F83E" w:rsidR="00B52772" w:rsidRPr="00501B5C" w:rsidRDefault="00B52772" w:rsidP="00B52772">
      <w:pPr>
        <w:spacing w:after="0" w:line="240" w:lineRule="auto"/>
        <w:jc w:val="both"/>
        <w:rPr>
          <w:rFonts w:ascii="Arial" w:hAnsi="Arial" w:cs="Arial"/>
          <w:sz w:val="24"/>
          <w:szCs w:val="24"/>
        </w:rPr>
      </w:pPr>
      <w:r w:rsidRPr="00501B5C">
        <w:rPr>
          <w:rFonts w:ascii="Arial" w:hAnsi="Arial" w:cs="Arial"/>
          <w:sz w:val="24"/>
          <w:szCs w:val="24"/>
        </w:rPr>
        <w:t>9.6. A rotulagem dos produtos, inclusive a nutricional, deverá seguir a legislação específica em vigor.</w:t>
      </w:r>
    </w:p>
    <w:p w14:paraId="7C073140" w14:textId="0309D582" w:rsidR="00B52772" w:rsidRDefault="00B52772" w:rsidP="00B52772">
      <w:pPr>
        <w:spacing w:after="0" w:line="240" w:lineRule="auto"/>
        <w:jc w:val="both"/>
        <w:rPr>
          <w:rFonts w:ascii="Arial" w:hAnsi="Arial" w:cs="Arial"/>
          <w:sz w:val="24"/>
          <w:szCs w:val="24"/>
        </w:rPr>
      </w:pPr>
      <w:r w:rsidRPr="00501B5C">
        <w:rPr>
          <w:rFonts w:ascii="Arial" w:hAnsi="Arial" w:cs="Arial"/>
          <w:sz w:val="24"/>
          <w:szCs w:val="24"/>
        </w:rPr>
        <w:t xml:space="preserve">9.7. Os gêneros alimentícios deverão ser de boa qualidade, ficando esclarecido que aqueles que não atenderem esta exigência, não serão aceitos e nem pagos. </w:t>
      </w:r>
    </w:p>
    <w:p w14:paraId="2B5087C3" w14:textId="4A1AB4FD" w:rsidR="00DB7F1B" w:rsidRPr="00501B5C" w:rsidRDefault="00DB7F1B" w:rsidP="00B52772">
      <w:pPr>
        <w:spacing w:after="0" w:line="240" w:lineRule="auto"/>
        <w:jc w:val="both"/>
        <w:rPr>
          <w:rFonts w:ascii="Arial" w:hAnsi="Arial" w:cs="Arial"/>
          <w:sz w:val="24"/>
          <w:szCs w:val="24"/>
        </w:rPr>
      </w:pPr>
      <w:r>
        <w:rPr>
          <w:rFonts w:ascii="Arial" w:hAnsi="Arial" w:cs="Arial"/>
          <w:sz w:val="24"/>
          <w:szCs w:val="24"/>
        </w:rPr>
        <w:t xml:space="preserve">9.8. </w:t>
      </w:r>
      <w:r w:rsidRPr="00DB7F1B">
        <w:rPr>
          <w:rFonts w:ascii="Arial" w:hAnsi="Arial" w:cs="Arial"/>
          <w:sz w:val="24"/>
          <w:szCs w:val="24"/>
        </w:rPr>
        <w:t>O instrumento de contrato poderá ser substituído por outro instrumento hábil, como carta-contrato, nota de empenho de despesa, autorização de compra ou ordem de execução de serviço, mantendo-se para todos os efeitos as cláusulas contratuais.</w:t>
      </w:r>
    </w:p>
    <w:p w14:paraId="0B255830" w14:textId="77777777" w:rsidR="00B52772" w:rsidRPr="00501B5C" w:rsidRDefault="00B52772" w:rsidP="00B52772">
      <w:pPr>
        <w:autoSpaceDE w:val="0"/>
        <w:autoSpaceDN w:val="0"/>
        <w:adjustRightInd w:val="0"/>
        <w:spacing w:after="0" w:line="240" w:lineRule="auto"/>
        <w:jc w:val="both"/>
        <w:rPr>
          <w:rFonts w:ascii="Arial" w:hAnsi="Arial" w:cs="Arial"/>
          <w:bCs/>
          <w:sz w:val="24"/>
          <w:szCs w:val="24"/>
        </w:rPr>
      </w:pPr>
    </w:p>
    <w:p w14:paraId="32B4D19A" w14:textId="77777777" w:rsidR="00B52772" w:rsidRPr="00501B5C" w:rsidRDefault="00B52772" w:rsidP="00B52772">
      <w:pPr>
        <w:autoSpaceDE w:val="0"/>
        <w:autoSpaceDN w:val="0"/>
        <w:adjustRightInd w:val="0"/>
        <w:spacing w:after="0" w:line="240" w:lineRule="auto"/>
        <w:jc w:val="both"/>
        <w:rPr>
          <w:rFonts w:ascii="Arial" w:hAnsi="Arial" w:cs="Arial"/>
          <w:bCs/>
          <w:sz w:val="24"/>
          <w:szCs w:val="24"/>
        </w:rPr>
      </w:pPr>
    </w:p>
    <w:p w14:paraId="64584B61" w14:textId="77777777" w:rsidR="0072567D" w:rsidRPr="00501B5C" w:rsidRDefault="0072567D" w:rsidP="00A11B59">
      <w:pPr>
        <w:spacing w:after="0" w:line="240" w:lineRule="auto"/>
        <w:jc w:val="both"/>
        <w:rPr>
          <w:rFonts w:ascii="Arial" w:hAnsi="Arial" w:cs="Arial"/>
          <w:b/>
          <w:bCs/>
          <w:sz w:val="24"/>
          <w:szCs w:val="24"/>
        </w:rPr>
      </w:pPr>
      <w:r w:rsidRPr="00501B5C">
        <w:rPr>
          <w:rFonts w:ascii="Arial" w:hAnsi="Arial" w:cs="Arial"/>
          <w:b/>
          <w:bCs/>
          <w:sz w:val="24"/>
          <w:szCs w:val="24"/>
        </w:rPr>
        <w:t xml:space="preserve">10. DO FORO </w:t>
      </w:r>
    </w:p>
    <w:p w14:paraId="77A22EAB" w14:textId="239980E8"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 xml:space="preserve">10.1. As questões decorrentes da execução deste instrumento, que não possam ser dirimidas administrativamente, ocorrerão através do Foro da Comarca de </w:t>
      </w:r>
      <w:r w:rsidR="004C1E37" w:rsidRPr="00501B5C">
        <w:rPr>
          <w:rFonts w:ascii="Arial" w:hAnsi="Arial" w:cs="Arial"/>
          <w:sz w:val="24"/>
          <w:szCs w:val="24"/>
        </w:rPr>
        <w:t>Urânia</w:t>
      </w:r>
      <w:r w:rsidRPr="00501B5C">
        <w:rPr>
          <w:rFonts w:ascii="Arial" w:hAnsi="Arial" w:cs="Arial"/>
          <w:sz w:val="24"/>
          <w:szCs w:val="24"/>
        </w:rPr>
        <w:t xml:space="preserve">, com expressa renúncia a outro qualquer, por mais privilegiado que seja. </w:t>
      </w:r>
    </w:p>
    <w:p w14:paraId="7A68340E" w14:textId="1E76E396" w:rsidR="0072567D" w:rsidRPr="00501B5C" w:rsidRDefault="0072567D" w:rsidP="00A11B59">
      <w:pPr>
        <w:spacing w:after="0" w:line="240" w:lineRule="auto"/>
        <w:jc w:val="both"/>
        <w:rPr>
          <w:rFonts w:ascii="Arial" w:hAnsi="Arial" w:cs="Arial"/>
          <w:sz w:val="24"/>
          <w:szCs w:val="24"/>
        </w:rPr>
      </w:pPr>
      <w:r w:rsidRPr="00501B5C">
        <w:rPr>
          <w:rFonts w:ascii="Arial" w:hAnsi="Arial" w:cs="Arial"/>
          <w:sz w:val="24"/>
          <w:szCs w:val="24"/>
        </w:rPr>
        <w:t>10.2. Quaisquer esclarecimentos e informações relacionadas a este Chamamento serão prestados pelo setor de Licitações, nos dias de expediente, no horário da 08h</w:t>
      </w:r>
      <w:r w:rsidR="00472C6D">
        <w:rPr>
          <w:rFonts w:ascii="Arial" w:hAnsi="Arial" w:cs="Arial"/>
          <w:sz w:val="24"/>
          <w:szCs w:val="24"/>
        </w:rPr>
        <w:t>3</w:t>
      </w:r>
      <w:r w:rsidRPr="00501B5C">
        <w:rPr>
          <w:rFonts w:ascii="Arial" w:hAnsi="Arial" w:cs="Arial"/>
          <w:sz w:val="24"/>
          <w:szCs w:val="24"/>
        </w:rPr>
        <w:t>0 às 11h</w:t>
      </w:r>
      <w:r w:rsidR="00CA6A65">
        <w:rPr>
          <w:rFonts w:ascii="Arial" w:hAnsi="Arial" w:cs="Arial"/>
          <w:sz w:val="24"/>
          <w:szCs w:val="24"/>
        </w:rPr>
        <w:t>3</w:t>
      </w:r>
      <w:r w:rsidRPr="00501B5C">
        <w:rPr>
          <w:rFonts w:ascii="Arial" w:hAnsi="Arial" w:cs="Arial"/>
          <w:sz w:val="24"/>
          <w:szCs w:val="24"/>
        </w:rPr>
        <w:t xml:space="preserve">0 e das </w:t>
      </w:r>
      <w:r w:rsidRPr="00501B5C">
        <w:rPr>
          <w:rFonts w:ascii="Arial" w:hAnsi="Arial" w:cs="Arial"/>
          <w:sz w:val="24"/>
          <w:szCs w:val="24"/>
        </w:rPr>
        <w:lastRenderedPageBreak/>
        <w:t>13h00 às 16h</w:t>
      </w:r>
      <w:r w:rsidR="00CA6A65">
        <w:rPr>
          <w:rFonts w:ascii="Arial" w:hAnsi="Arial" w:cs="Arial"/>
          <w:sz w:val="24"/>
          <w:szCs w:val="24"/>
        </w:rPr>
        <w:t>0</w:t>
      </w:r>
      <w:r w:rsidRPr="00501B5C">
        <w:rPr>
          <w:rFonts w:ascii="Arial" w:hAnsi="Arial" w:cs="Arial"/>
          <w:sz w:val="24"/>
          <w:szCs w:val="24"/>
        </w:rPr>
        <w:t xml:space="preserve">0, diretamente no setor de Licitações e Contratos, através do e-mail </w:t>
      </w:r>
      <w:hyperlink r:id="rId9" w:history="1">
        <w:r w:rsidR="00887520" w:rsidRPr="00501B5C">
          <w:rPr>
            <w:rStyle w:val="Hyperlink"/>
            <w:rFonts w:ascii="Arial" w:hAnsi="Arial" w:cs="Arial"/>
            <w:sz w:val="24"/>
            <w:szCs w:val="24"/>
          </w:rPr>
          <w:t>licitacao2@urania.sp,gov.br</w:t>
        </w:r>
      </w:hyperlink>
    </w:p>
    <w:p w14:paraId="654D64A0" w14:textId="651A4110" w:rsidR="00471C12" w:rsidRPr="00501B5C" w:rsidRDefault="00471C12" w:rsidP="00A11B59">
      <w:pPr>
        <w:spacing w:after="0" w:line="240" w:lineRule="auto"/>
        <w:jc w:val="both"/>
        <w:rPr>
          <w:rFonts w:ascii="Arial" w:hAnsi="Arial" w:cs="Arial"/>
          <w:sz w:val="24"/>
          <w:szCs w:val="24"/>
        </w:rPr>
      </w:pPr>
    </w:p>
    <w:p w14:paraId="3B3EF514" w14:textId="794CDA2D" w:rsidR="00471C12" w:rsidRPr="00501B5C" w:rsidRDefault="00471C12" w:rsidP="00A11B59">
      <w:pPr>
        <w:spacing w:after="0" w:line="240" w:lineRule="auto"/>
        <w:jc w:val="both"/>
        <w:rPr>
          <w:rFonts w:ascii="Arial" w:hAnsi="Arial" w:cs="Arial"/>
          <w:sz w:val="24"/>
          <w:szCs w:val="24"/>
        </w:rPr>
      </w:pPr>
    </w:p>
    <w:p w14:paraId="7F533457" w14:textId="51A2823C" w:rsidR="004C1E37" w:rsidRPr="00501B5C" w:rsidRDefault="00471C12" w:rsidP="002E74B2">
      <w:pPr>
        <w:spacing w:after="0" w:line="240" w:lineRule="auto"/>
        <w:jc w:val="center"/>
        <w:rPr>
          <w:rFonts w:ascii="Arial" w:hAnsi="Arial" w:cs="Arial"/>
          <w:sz w:val="24"/>
          <w:szCs w:val="24"/>
        </w:rPr>
      </w:pPr>
      <w:r w:rsidRPr="00501B5C">
        <w:rPr>
          <w:rFonts w:ascii="Arial" w:hAnsi="Arial" w:cs="Arial"/>
          <w:sz w:val="24"/>
          <w:szCs w:val="24"/>
        </w:rPr>
        <w:t xml:space="preserve">Urania, </w:t>
      </w:r>
      <w:r w:rsidR="00604457">
        <w:rPr>
          <w:rFonts w:ascii="Arial" w:hAnsi="Arial" w:cs="Arial"/>
          <w:sz w:val="24"/>
          <w:szCs w:val="24"/>
        </w:rPr>
        <w:t>20</w:t>
      </w:r>
      <w:bookmarkStart w:id="0" w:name="_GoBack"/>
      <w:bookmarkEnd w:id="0"/>
      <w:r w:rsidRPr="00501B5C">
        <w:rPr>
          <w:rFonts w:ascii="Arial" w:hAnsi="Arial" w:cs="Arial"/>
          <w:sz w:val="24"/>
          <w:szCs w:val="24"/>
        </w:rPr>
        <w:t xml:space="preserve"> de </w:t>
      </w:r>
      <w:r w:rsidR="00E83009">
        <w:rPr>
          <w:rFonts w:ascii="Arial" w:hAnsi="Arial" w:cs="Arial"/>
          <w:sz w:val="24"/>
          <w:szCs w:val="24"/>
        </w:rPr>
        <w:t>maio</w:t>
      </w:r>
      <w:r w:rsidRPr="00501B5C">
        <w:rPr>
          <w:rFonts w:ascii="Arial" w:hAnsi="Arial" w:cs="Arial"/>
          <w:sz w:val="24"/>
          <w:szCs w:val="24"/>
        </w:rPr>
        <w:t xml:space="preserve"> de 202</w:t>
      </w:r>
      <w:r w:rsidR="00887520" w:rsidRPr="00501B5C">
        <w:rPr>
          <w:rFonts w:ascii="Arial" w:hAnsi="Arial" w:cs="Arial"/>
          <w:sz w:val="24"/>
          <w:szCs w:val="24"/>
        </w:rPr>
        <w:t>4</w:t>
      </w:r>
      <w:r w:rsidRPr="00501B5C">
        <w:rPr>
          <w:rFonts w:ascii="Arial" w:hAnsi="Arial" w:cs="Arial"/>
          <w:sz w:val="24"/>
          <w:szCs w:val="24"/>
        </w:rPr>
        <w:t>.</w:t>
      </w:r>
    </w:p>
    <w:p w14:paraId="29E83FB6" w14:textId="4DE0F492" w:rsidR="00471C12" w:rsidRPr="00501B5C" w:rsidRDefault="00471C12" w:rsidP="002E74B2">
      <w:pPr>
        <w:spacing w:after="0" w:line="240" w:lineRule="auto"/>
        <w:jc w:val="center"/>
        <w:rPr>
          <w:rFonts w:ascii="Arial" w:hAnsi="Arial" w:cs="Arial"/>
          <w:sz w:val="24"/>
          <w:szCs w:val="24"/>
        </w:rPr>
      </w:pPr>
    </w:p>
    <w:p w14:paraId="07258A86" w14:textId="463FF74E" w:rsidR="00887520" w:rsidRPr="00501B5C" w:rsidRDefault="00887520" w:rsidP="002E74B2">
      <w:pPr>
        <w:spacing w:after="0" w:line="240" w:lineRule="auto"/>
        <w:jc w:val="center"/>
        <w:rPr>
          <w:rFonts w:ascii="Arial" w:hAnsi="Arial" w:cs="Arial"/>
          <w:sz w:val="24"/>
          <w:szCs w:val="24"/>
        </w:rPr>
      </w:pPr>
    </w:p>
    <w:p w14:paraId="1EFF4B82" w14:textId="2E3206D1" w:rsidR="00887520" w:rsidRPr="00501B5C" w:rsidRDefault="00887520" w:rsidP="002E74B2">
      <w:pPr>
        <w:spacing w:after="0" w:line="240" w:lineRule="auto"/>
        <w:jc w:val="center"/>
        <w:rPr>
          <w:rFonts w:ascii="Arial" w:hAnsi="Arial" w:cs="Arial"/>
          <w:sz w:val="24"/>
          <w:szCs w:val="24"/>
        </w:rPr>
      </w:pPr>
      <w:r w:rsidRPr="00501B5C">
        <w:rPr>
          <w:rFonts w:ascii="Arial" w:hAnsi="Arial" w:cs="Arial"/>
          <w:sz w:val="24"/>
          <w:szCs w:val="24"/>
        </w:rPr>
        <w:t xml:space="preserve">Marcio </w:t>
      </w:r>
      <w:proofErr w:type="spellStart"/>
      <w:r w:rsidRPr="00501B5C">
        <w:rPr>
          <w:rFonts w:ascii="Arial" w:hAnsi="Arial" w:cs="Arial"/>
          <w:sz w:val="24"/>
          <w:szCs w:val="24"/>
        </w:rPr>
        <w:t>Arjol</w:t>
      </w:r>
      <w:proofErr w:type="spellEnd"/>
      <w:r w:rsidRPr="00501B5C">
        <w:rPr>
          <w:rFonts w:ascii="Arial" w:hAnsi="Arial" w:cs="Arial"/>
          <w:sz w:val="24"/>
          <w:szCs w:val="24"/>
        </w:rPr>
        <w:t xml:space="preserve"> Domingues</w:t>
      </w:r>
    </w:p>
    <w:p w14:paraId="4A135B82" w14:textId="4886A29C" w:rsidR="00471C12" w:rsidRPr="00501B5C" w:rsidRDefault="00471C12" w:rsidP="002E74B2">
      <w:pPr>
        <w:spacing w:after="0" w:line="240" w:lineRule="auto"/>
        <w:jc w:val="center"/>
        <w:rPr>
          <w:rFonts w:ascii="Arial" w:hAnsi="Arial" w:cs="Arial"/>
          <w:sz w:val="24"/>
          <w:szCs w:val="24"/>
        </w:rPr>
      </w:pPr>
      <w:r w:rsidRPr="00501B5C">
        <w:rPr>
          <w:rFonts w:ascii="Arial" w:hAnsi="Arial" w:cs="Arial"/>
          <w:sz w:val="24"/>
          <w:szCs w:val="24"/>
        </w:rPr>
        <w:t>Prefeito</w:t>
      </w:r>
      <w:r w:rsidR="00887520" w:rsidRPr="00501B5C">
        <w:rPr>
          <w:rFonts w:ascii="Arial" w:hAnsi="Arial" w:cs="Arial"/>
          <w:sz w:val="24"/>
          <w:szCs w:val="24"/>
        </w:rPr>
        <w:t xml:space="preserve"> Municipal de Urânia</w:t>
      </w:r>
    </w:p>
    <w:p w14:paraId="60942198" w14:textId="2DD9B895" w:rsidR="00471C12" w:rsidRPr="00501B5C" w:rsidRDefault="00471C12" w:rsidP="002E74B2">
      <w:pPr>
        <w:spacing w:after="0" w:line="240" w:lineRule="auto"/>
        <w:jc w:val="center"/>
        <w:rPr>
          <w:rFonts w:ascii="Arial" w:hAnsi="Arial" w:cs="Arial"/>
          <w:sz w:val="24"/>
          <w:szCs w:val="24"/>
        </w:rPr>
      </w:pPr>
    </w:p>
    <w:p w14:paraId="148B0958" w14:textId="7EBDE47C" w:rsidR="00471C12" w:rsidRPr="00501B5C" w:rsidRDefault="00471C12" w:rsidP="00A11B59">
      <w:pPr>
        <w:spacing w:after="0" w:line="240" w:lineRule="auto"/>
        <w:jc w:val="both"/>
        <w:rPr>
          <w:rFonts w:ascii="Arial" w:hAnsi="Arial" w:cs="Arial"/>
          <w:sz w:val="24"/>
          <w:szCs w:val="24"/>
        </w:rPr>
      </w:pPr>
    </w:p>
    <w:p w14:paraId="2EF19375" w14:textId="77777777" w:rsidR="00F32CC7" w:rsidRPr="00501B5C" w:rsidRDefault="00F32CC7" w:rsidP="00B52772">
      <w:pPr>
        <w:spacing w:after="0" w:line="240" w:lineRule="auto"/>
        <w:rPr>
          <w:rFonts w:ascii="Arial" w:hAnsi="Arial" w:cs="Arial"/>
          <w:b/>
          <w:sz w:val="24"/>
          <w:szCs w:val="24"/>
        </w:rPr>
      </w:pPr>
    </w:p>
    <w:p w14:paraId="5E2D28F6" w14:textId="77777777" w:rsidR="00B52772" w:rsidRPr="00501B5C" w:rsidRDefault="00B52772" w:rsidP="00B52772">
      <w:pPr>
        <w:spacing w:after="0" w:line="240" w:lineRule="auto"/>
        <w:rPr>
          <w:rFonts w:ascii="Arial" w:hAnsi="Arial" w:cs="Arial"/>
          <w:b/>
          <w:sz w:val="24"/>
          <w:szCs w:val="24"/>
        </w:rPr>
      </w:pPr>
    </w:p>
    <w:p w14:paraId="7D3966B3" w14:textId="77777777" w:rsidR="00B52772" w:rsidRPr="00501B5C" w:rsidRDefault="00B52772" w:rsidP="00B52772">
      <w:pPr>
        <w:spacing w:after="0" w:line="240" w:lineRule="auto"/>
        <w:rPr>
          <w:rFonts w:ascii="Arial" w:hAnsi="Arial" w:cs="Arial"/>
          <w:b/>
          <w:sz w:val="24"/>
          <w:szCs w:val="24"/>
        </w:rPr>
      </w:pPr>
    </w:p>
    <w:p w14:paraId="2C21FE7F" w14:textId="77777777" w:rsidR="00B52772" w:rsidRPr="00501B5C" w:rsidRDefault="00B52772" w:rsidP="00B52772">
      <w:pPr>
        <w:spacing w:after="0" w:line="240" w:lineRule="auto"/>
        <w:rPr>
          <w:rFonts w:ascii="Arial" w:hAnsi="Arial" w:cs="Arial"/>
          <w:b/>
          <w:sz w:val="24"/>
          <w:szCs w:val="24"/>
        </w:rPr>
      </w:pPr>
    </w:p>
    <w:p w14:paraId="6EBD3D85" w14:textId="77777777" w:rsidR="00B52772" w:rsidRPr="00501B5C" w:rsidRDefault="00B52772" w:rsidP="00B52772">
      <w:pPr>
        <w:spacing w:after="0" w:line="240" w:lineRule="auto"/>
        <w:rPr>
          <w:rFonts w:ascii="Arial" w:hAnsi="Arial" w:cs="Arial"/>
          <w:b/>
          <w:sz w:val="24"/>
          <w:szCs w:val="24"/>
        </w:rPr>
      </w:pPr>
    </w:p>
    <w:p w14:paraId="04768196" w14:textId="77777777" w:rsidR="00B52772" w:rsidRPr="00501B5C" w:rsidRDefault="00B52772" w:rsidP="00B52772">
      <w:pPr>
        <w:spacing w:after="0" w:line="240" w:lineRule="auto"/>
        <w:rPr>
          <w:rFonts w:ascii="Arial" w:hAnsi="Arial" w:cs="Arial"/>
          <w:b/>
          <w:sz w:val="24"/>
          <w:szCs w:val="24"/>
        </w:rPr>
      </w:pPr>
    </w:p>
    <w:p w14:paraId="6FA17EBA" w14:textId="77777777" w:rsidR="00B52772" w:rsidRPr="00501B5C" w:rsidRDefault="00B52772" w:rsidP="00B52772">
      <w:pPr>
        <w:spacing w:after="0" w:line="240" w:lineRule="auto"/>
        <w:rPr>
          <w:rFonts w:ascii="Arial" w:hAnsi="Arial" w:cs="Arial"/>
          <w:b/>
          <w:sz w:val="24"/>
          <w:szCs w:val="24"/>
        </w:rPr>
      </w:pPr>
    </w:p>
    <w:p w14:paraId="6760632E" w14:textId="77777777" w:rsidR="00B52772" w:rsidRPr="00501B5C" w:rsidRDefault="00B52772" w:rsidP="00B52772">
      <w:pPr>
        <w:spacing w:after="0" w:line="240" w:lineRule="auto"/>
        <w:rPr>
          <w:rFonts w:ascii="Arial" w:hAnsi="Arial" w:cs="Arial"/>
          <w:b/>
          <w:sz w:val="24"/>
          <w:szCs w:val="24"/>
        </w:rPr>
      </w:pPr>
    </w:p>
    <w:p w14:paraId="14C7600A" w14:textId="77777777" w:rsidR="00B52772" w:rsidRPr="00501B5C" w:rsidRDefault="00B52772" w:rsidP="00B52772">
      <w:pPr>
        <w:spacing w:after="0" w:line="240" w:lineRule="auto"/>
        <w:rPr>
          <w:rFonts w:ascii="Arial" w:hAnsi="Arial" w:cs="Arial"/>
          <w:b/>
          <w:sz w:val="24"/>
          <w:szCs w:val="24"/>
        </w:rPr>
      </w:pPr>
    </w:p>
    <w:p w14:paraId="2CB77089" w14:textId="77777777" w:rsidR="00B52772" w:rsidRPr="00501B5C" w:rsidRDefault="00B52772" w:rsidP="00B52772">
      <w:pPr>
        <w:spacing w:after="0" w:line="240" w:lineRule="auto"/>
        <w:rPr>
          <w:rFonts w:ascii="Arial" w:hAnsi="Arial" w:cs="Arial"/>
          <w:b/>
          <w:sz w:val="24"/>
          <w:szCs w:val="24"/>
        </w:rPr>
      </w:pPr>
    </w:p>
    <w:p w14:paraId="02BDB23B" w14:textId="77777777" w:rsidR="00B52772" w:rsidRPr="00501B5C" w:rsidRDefault="00B52772" w:rsidP="00B52772">
      <w:pPr>
        <w:spacing w:after="0" w:line="240" w:lineRule="auto"/>
        <w:rPr>
          <w:rFonts w:ascii="Arial" w:hAnsi="Arial" w:cs="Arial"/>
          <w:b/>
          <w:sz w:val="24"/>
          <w:szCs w:val="24"/>
        </w:rPr>
      </w:pPr>
    </w:p>
    <w:p w14:paraId="23F6B60C" w14:textId="77777777" w:rsidR="00B52772" w:rsidRPr="00501B5C" w:rsidRDefault="00B52772" w:rsidP="00B52772">
      <w:pPr>
        <w:spacing w:after="0" w:line="240" w:lineRule="auto"/>
        <w:rPr>
          <w:rFonts w:ascii="Arial" w:hAnsi="Arial" w:cs="Arial"/>
          <w:b/>
          <w:sz w:val="24"/>
          <w:szCs w:val="24"/>
        </w:rPr>
      </w:pPr>
    </w:p>
    <w:p w14:paraId="45042262" w14:textId="77777777" w:rsidR="00B52772" w:rsidRPr="00501B5C" w:rsidRDefault="00B52772" w:rsidP="00B52772">
      <w:pPr>
        <w:spacing w:after="0" w:line="240" w:lineRule="auto"/>
        <w:rPr>
          <w:rFonts w:ascii="Arial" w:hAnsi="Arial" w:cs="Arial"/>
          <w:b/>
          <w:sz w:val="24"/>
          <w:szCs w:val="24"/>
        </w:rPr>
      </w:pPr>
    </w:p>
    <w:p w14:paraId="263D52AE" w14:textId="77777777" w:rsidR="00B52772" w:rsidRPr="00501B5C" w:rsidRDefault="00B52772" w:rsidP="00B52772">
      <w:pPr>
        <w:spacing w:after="0" w:line="240" w:lineRule="auto"/>
        <w:rPr>
          <w:rFonts w:ascii="Arial" w:hAnsi="Arial" w:cs="Arial"/>
          <w:b/>
          <w:sz w:val="24"/>
          <w:szCs w:val="24"/>
        </w:rPr>
      </w:pPr>
    </w:p>
    <w:p w14:paraId="37E82CB7" w14:textId="77777777" w:rsidR="00B52772" w:rsidRPr="00501B5C" w:rsidRDefault="00B52772" w:rsidP="00B52772">
      <w:pPr>
        <w:spacing w:after="0" w:line="240" w:lineRule="auto"/>
        <w:rPr>
          <w:rFonts w:ascii="Arial" w:hAnsi="Arial" w:cs="Arial"/>
          <w:b/>
          <w:sz w:val="24"/>
          <w:szCs w:val="24"/>
        </w:rPr>
      </w:pPr>
    </w:p>
    <w:p w14:paraId="1532B1F9" w14:textId="77777777" w:rsidR="00B52772" w:rsidRPr="00501B5C" w:rsidRDefault="00B52772" w:rsidP="00B52772">
      <w:pPr>
        <w:spacing w:after="0" w:line="240" w:lineRule="auto"/>
        <w:rPr>
          <w:rFonts w:ascii="Arial" w:hAnsi="Arial" w:cs="Arial"/>
          <w:b/>
          <w:sz w:val="24"/>
          <w:szCs w:val="24"/>
        </w:rPr>
      </w:pPr>
    </w:p>
    <w:p w14:paraId="0BF5A60B" w14:textId="77777777" w:rsidR="00B52772" w:rsidRPr="00501B5C" w:rsidRDefault="00B52772" w:rsidP="00B52772">
      <w:pPr>
        <w:spacing w:after="0" w:line="240" w:lineRule="auto"/>
        <w:rPr>
          <w:rFonts w:ascii="Arial" w:hAnsi="Arial" w:cs="Arial"/>
          <w:b/>
          <w:sz w:val="24"/>
          <w:szCs w:val="24"/>
        </w:rPr>
      </w:pPr>
    </w:p>
    <w:p w14:paraId="29CAA0B3" w14:textId="77777777" w:rsidR="00B52772" w:rsidRPr="00501B5C" w:rsidRDefault="00B52772" w:rsidP="00B52772">
      <w:pPr>
        <w:spacing w:after="0" w:line="240" w:lineRule="auto"/>
        <w:rPr>
          <w:rFonts w:ascii="Arial" w:hAnsi="Arial" w:cs="Arial"/>
          <w:b/>
          <w:sz w:val="24"/>
          <w:szCs w:val="24"/>
        </w:rPr>
      </w:pPr>
    </w:p>
    <w:p w14:paraId="22A805B9" w14:textId="77777777" w:rsidR="00B52772" w:rsidRPr="00501B5C" w:rsidRDefault="00B52772" w:rsidP="00B52772">
      <w:pPr>
        <w:spacing w:after="0" w:line="240" w:lineRule="auto"/>
        <w:rPr>
          <w:rFonts w:ascii="Arial" w:hAnsi="Arial" w:cs="Arial"/>
          <w:b/>
          <w:sz w:val="24"/>
          <w:szCs w:val="24"/>
        </w:rPr>
      </w:pPr>
    </w:p>
    <w:p w14:paraId="7610AD85" w14:textId="77777777" w:rsidR="00B52772" w:rsidRPr="00501B5C" w:rsidRDefault="00B52772" w:rsidP="00B52772">
      <w:pPr>
        <w:spacing w:after="0" w:line="240" w:lineRule="auto"/>
        <w:rPr>
          <w:rFonts w:ascii="Arial" w:hAnsi="Arial" w:cs="Arial"/>
          <w:b/>
          <w:sz w:val="24"/>
          <w:szCs w:val="24"/>
        </w:rPr>
      </w:pPr>
    </w:p>
    <w:p w14:paraId="6BCC72A2" w14:textId="77777777" w:rsidR="00B52772" w:rsidRPr="00501B5C" w:rsidRDefault="00B52772" w:rsidP="00B52772">
      <w:pPr>
        <w:spacing w:after="0" w:line="240" w:lineRule="auto"/>
        <w:rPr>
          <w:rFonts w:ascii="Arial" w:hAnsi="Arial" w:cs="Arial"/>
          <w:b/>
          <w:sz w:val="24"/>
          <w:szCs w:val="24"/>
        </w:rPr>
      </w:pPr>
    </w:p>
    <w:p w14:paraId="221274FD" w14:textId="77777777" w:rsidR="00B52772" w:rsidRPr="00501B5C" w:rsidRDefault="00B52772" w:rsidP="00B52772">
      <w:pPr>
        <w:spacing w:after="0" w:line="240" w:lineRule="auto"/>
        <w:rPr>
          <w:rFonts w:ascii="Arial" w:hAnsi="Arial" w:cs="Arial"/>
          <w:b/>
          <w:sz w:val="24"/>
          <w:szCs w:val="24"/>
        </w:rPr>
      </w:pPr>
    </w:p>
    <w:p w14:paraId="7090EF39" w14:textId="77777777" w:rsidR="00B52772" w:rsidRPr="00501B5C" w:rsidRDefault="00B52772" w:rsidP="00B52772">
      <w:pPr>
        <w:spacing w:after="0" w:line="240" w:lineRule="auto"/>
        <w:rPr>
          <w:rFonts w:ascii="Arial" w:hAnsi="Arial" w:cs="Arial"/>
          <w:b/>
          <w:sz w:val="24"/>
          <w:szCs w:val="24"/>
        </w:rPr>
      </w:pPr>
    </w:p>
    <w:p w14:paraId="5592BE6D" w14:textId="77777777" w:rsidR="00B52772" w:rsidRPr="00501B5C" w:rsidRDefault="00B52772" w:rsidP="00B52772">
      <w:pPr>
        <w:spacing w:after="0" w:line="240" w:lineRule="auto"/>
        <w:rPr>
          <w:rFonts w:ascii="Arial" w:hAnsi="Arial" w:cs="Arial"/>
          <w:b/>
          <w:sz w:val="24"/>
          <w:szCs w:val="24"/>
        </w:rPr>
      </w:pPr>
    </w:p>
    <w:p w14:paraId="12AA8CCE" w14:textId="77777777" w:rsidR="00B52772" w:rsidRPr="00501B5C" w:rsidRDefault="00B52772" w:rsidP="00B52772">
      <w:pPr>
        <w:spacing w:after="0" w:line="240" w:lineRule="auto"/>
        <w:rPr>
          <w:rFonts w:ascii="Arial" w:hAnsi="Arial" w:cs="Arial"/>
          <w:b/>
          <w:sz w:val="24"/>
          <w:szCs w:val="24"/>
        </w:rPr>
      </w:pPr>
    </w:p>
    <w:p w14:paraId="77A03BF0" w14:textId="77777777" w:rsidR="00B52772" w:rsidRPr="00501B5C" w:rsidRDefault="00B52772" w:rsidP="00B52772">
      <w:pPr>
        <w:spacing w:after="0" w:line="240" w:lineRule="auto"/>
        <w:rPr>
          <w:rFonts w:ascii="Arial" w:hAnsi="Arial" w:cs="Arial"/>
          <w:b/>
          <w:sz w:val="24"/>
          <w:szCs w:val="24"/>
        </w:rPr>
      </w:pPr>
    </w:p>
    <w:p w14:paraId="7C1B3106" w14:textId="77777777" w:rsidR="00B52772" w:rsidRPr="00501B5C" w:rsidRDefault="00B52772" w:rsidP="00B52772">
      <w:pPr>
        <w:spacing w:after="0" w:line="240" w:lineRule="auto"/>
        <w:rPr>
          <w:rFonts w:ascii="Arial" w:hAnsi="Arial" w:cs="Arial"/>
          <w:b/>
          <w:sz w:val="24"/>
          <w:szCs w:val="24"/>
        </w:rPr>
      </w:pPr>
    </w:p>
    <w:p w14:paraId="09C90CAE" w14:textId="77777777" w:rsidR="00B52772" w:rsidRPr="00501B5C" w:rsidRDefault="00B52772" w:rsidP="00B52772">
      <w:pPr>
        <w:spacing w:after="0" w:line="240" w:lineRule="auto"/>
        <w:rPr>
          <w:rFonts w:ascii="Arial" w:hAnsi="Arial" w:cs="Arial"/>
          <w:b/>
          <w:sz w:val="24"/>
          <w:szCs w:val="24"/>
        </w:rPr>
      </w:pPr>
    </w:p>
    <w:p w14:paraId="577062D5" w14:textId="77777777" w:rsidR="00F32CC7" w:rsidRPr="00501B5C" w:rsidRDefault="00F32CC7" w:rsidP="002E74B2">
      <w:pPr>
        <w:spacing w:after="0" w:line="240" w:lineRule="auto"/>
        <w:ind w:firstLine="567"/>
        <w:jc w:val="center"/>
        <w:rPr>
          <w:rFonts w:ascii="Arial" w:hAnsi="Arial" w:cs="Arial"/>
          <w:b/>
          <w:sz w:val="24"/>
          <w:szCs w:val="24"/>
        </w:rPr>
      </w:pPr>
    </w:p>
    <w:p w14:paraId="411D2728" w14:textId="77777777" w:rsidR="00472C6D" w:rsidRDefault="00472C6D" w:rsidP="002E74B2">
      <w:pPr>
        <w:spacing w:after="0" w:line="240" w:lineRule="auto"/>
        <w:ind w:firstLine="567"/>
        <w:jc w:val="center"/>
        <w:rPr>
          <w:rFonts w:ascii="Arial" w:hAnsi="Arial" w:cs="Arial"/>
          <w:b/>
          <w:sz w:val="24"/>
          <w:szCs w:val="24"/>
        </w:rPr>
      </w:pPr>
    </w:p>
    <w:p w14:paraId="7D2D941C" w14:textId="77777777" w:rsidR="00472C6D" w:rsidRDefault="00472C6D" w:rsidP="002E74B2">
      <w:pPr>
        <w:spacing w:after="0" w:line="240" w:lineRule="auto"/>
        <w:ind w:firstLine="567"/>
        <w:jc w:val="center"/>
        <w:rPr>
          <w:rFonts w:ascii="Arial" w:hAnsi="Arial" w:cs="Arial"/>
          <w:b/>
          <w:sz w:val="24"/>
          <w:szCs w:val="24"/>
        </w:rPr>
      </w:pPr>
    </w:p>
    <w:p w14:paraId="57B9DF4B" w14:textId="77777777" w:rsidR="00472C6D" w:rsidRDefault="00472C6D" w:rsidP="002E74B2">
      <w:pPr>
        <w:spacing w:after="0" w:line="240" w:lineRule="auto"/>
        <w:ind w:firstLine="567"/>
        <w:jc w:val="center"/>
        <w:rPr>
          <w:rFonts w:ascii="Arial" w:hAnsi="Arial" w:cs="Arial"/>
          <w:b/>
          <w:sz w:val="24"/>
          <w:szCs w:val="24"/>
        </w:rPr>
      </w:pPr>
    </w:p>
    <w:p w14:paraId="05CFC180" w14:textId="77777777" w:rsidR="00472C6D" w:rsidRDefault="00472C6D" w:rsidP="002E74B2">
      <w:pPr>
        <w:spacing w:after="0" w:line="240" w:lineRule="auto"/>
        <w:ind w:firstLine="567"/>
        <w:jc w:val="center"/>
        <w:rPr>
          <w:rFonts w:ascii="Arial" w:hAnsi="Arial" w:cs="Arial"/>
          <w:b/>
          <w:sz w:val="24"/>
          <w:szCs w:val="24"/>
        </w:rPr>
      </w:pPr>
    </w:p>
    <w:p w14:paraId="1FB4C66B" w14:textId="77777777" w:rsidR="00472C6D" w:rsidRDefault="00472C6D" w:rsidP="002E74B2">
      <w:pPr>
        <w:spacing w:after="0" w:line="240" w:lineRule="auto"/>
        <w:ind w:firstLine="567"/>
        <w:jc w:val="center"/>
        <w:rPr>
          <w:rFonts w:ascii="Arial" w:hAnsi="Arial" w:cs="Arial"/>
          <w:b/>
          <w:sz w:val="24"/>
          <w:szCs w:val="24"/>
        </w:rPr>
      </w:pPr>
    </w:p>
    <w:p w14:paraId="528390F8" w14:textId="0B3394E7" w:rsidR="00472C6D" w:rsidRDefault="00472C6D" w:rsidP="002E74B2">
      <w:pPr>
        <w:spacing w:after="0" w:line="240" w:lineRule="auto"/>
        <w:ind w:firstLine="567"/>
        <w:jc w:val="center"/>
        <w:rPr>
          <w:rFonts w:ascii="Arial" w:hAnsi="Arial" w:cs="Arial"/>
          <w:b/>
          <w:sz w:val="24"/>
          <w:szCs w:val="24"/>
        </w:rPr>
      </w:pPr>
    </w:p>
    <w:p w14:paraId="54E41C23" w14:textId="4F1E9776" w:rsidR="00E83009" w:rsidRDefault="00E83009" w:rsidP="002E74B2">
      <w:pPr>
        <w:spacing w:after="0" w:line="240" w:lineRule="auto"/>
        <w:ind w:firstLine="567"/>
        <w:jc w:val="center"/>
        <w:rPr>
          <w:rFonts w:ascii="Arial" w:hAnsi="Arial" w:cs="Arial"/>
          <w:b/>
          <w:sz w:val="24"/>
          <w:szCs w:val="24"/>
        </w:rPr>
      </w:pPr>
      <w:r>
        <w:rPr>
          <w:rFonts w:ascii="Arial" w:hAnsi="Arial" w:cs="Arial"/>
          <w:b/>
          <w:sz w:val="24"/>
          <w:szCs w:val="24"/>
        </w:rPr>
        <w:lastRenderedPageBreak/>
        <w:t>ANEXO I</w:t>
      </w:r>
    </w:p>
    <w:p w14:paraId="63A56787" w14:textId="5B8181D4" w:rsidR="00E83009" w:rsidRDefault="00E83009" w:rsidP="002E74B2">
      <w:pPr>
        <w:spacing w:after="0" w:line="240" w:lineRule="auto"/>
        <w:ind w:firstLine="567"/>
        <w:jc w:val="center"/>
        <w:rPr>
          <w:rFonts w:ascii="Arial" w:hAnsi="Arial" w:cs="Arial"/>
          <w:b/>
          <w:sz w:val="24"/>
          <w:szCs w:val="24"/>
        </w:rPr>
      </w:pPr>
    </w:p>
    <w:p w14:paraId="62F3A888" w14:textId="77777777" w:rsidR="00E83009" w:rsidRPr="00267DA2" w:rsidRDefault="00E83009" w:rsidP="00E83009">
      <w:pPr>
        <w:keepNext/>
        <w:spacing w:after="0" w:line="240" w:lineRule="auto"/>
        <w:jc w:val="center"/>
        <w:outlineLvl w:val="1"/>
        <w:rPr>
          <w:rFonts w:ascii="Arial" w:hAnsi="Arial" w:cs="Arial"/>
          <w:b/>
          <w:sz w:val="24"/>
          <w:szCs w:val="24"/>
        </w:rPr>
      </w:pPr>
      <w:r w:rsidRPr="00267DA2">
        <w:rPr>
          <w:rFonts w:ascii="Arial" w:hAnsi="Arial" w:cs="Arial"/>
          <w:b/>
          <w:sz w:val="24"/>
          <w:szCs w:val="24"/>
        </w:rPr>
        <w:t>TERMO DE REFERÊNCIA</w:t>
      </w:r>
    </w:p>
    <w:p w14:paraId="38954A84" w14:textId="77777777" w:rsidR="00E83009" w:rsidRPr="00267DA2" w:rsidRDefault="00E83009" w:rsidP="00E83009">
      <w:pPr>
        <w:keepNext/>
        <w:spacing w:after="0" w:line="240" w:lineRule="auto"/>
        <w:jc w:val="both"/>
        <w:outlineLvl w:val="1"/>
        <w:rPr>
          <w:rFonts w:ascii="Arial" w:hAnsi="Arial" w:cs="Arial"/>
          <w:b/>
          <w:sz w:val="24"/>
          <w:szCs w:val="24"/>
        </w:rPr>
      </w:pPr>
    </w:p>
    <w:p w14:paraId="52586D03" w14:textId="77777777" w:rsidR="00E83009" w:rsidRPr="00267DA2" w:rsidRDefault="00E83009" w:rsidP="00E83009">
      <w:pPr>
        <w:tabs>
          <w:tab w:val="center" w:pos="4252"/>
          <w:tab w:val="right" w:pos="8504"/>
        </w:tabs>
        <w:spacing w:after="0" w:line="240" w:lineRule="auto"/>
        <w:jc w:val="both"/>
        <w:rPr>
          <w:rFonts w:ascii="Arial" w:hAnsi="Arial" w:cs="Arial"/>
          <w:b/>
          <w:bCs/>
          <w:sz w:val="24"/>
          <w:szCs w:val="24"/>
        </w:rPr>
      </w:pPr>
      <w:r w:rsidRPr="00267DA2">
        <w:rPr>
          <w:rFonts w:ascii="Arial" w:hAnsi="Arial" w:cs="Arial"/>
          <w:b/>
          <w:bCs/>
          <w:sz w:val="24"/>
          <w:szCs w:val="24"/>
        </w:rPr>
        <w:t>DADOS DO SOLICITANTE</w:t>
      </w:r>
    </w:p>
    <w:p w14:paraId="255AFBBC" w14:textId="77777777" w:rsidR="00E83009" w:rsidRPr="00267DA2" w:rsidRDefault="00E83009" w:rsidP="00E83009">
      <w:pPr>
        <w:pBdr>
          <w:top w:val="single" w:sz="4" w:space="1" w:color="auto"/>
          <w:left w:val="single" w:sz="4" w:space="4" w:color="auto"/>
          <w:bottom w:val="single" w:sz="4" w:space="1" w:color="auto"/>
          <w:right w:val="single" w:sz="4" w:space="0" w:color="auto"/>
        </w:pBdr>
        <w:tabs>
          <w:tab w:val="center" w:pos="4252"/>
          <w:tab w:val="right" w:pos="8504"/>
        </w:tabs>
        <w:spacing w:after="0" w:line="240" w:lineRule="auto"/>
        <w:jc w:val="both"/>
        <w:rPr>
          <w:rFonts w:ascii="Arial" w:hAnsi="Arial" w:cs="Arial"/>
          <w:sz w:val="24"/>
          <w:szCs w:val="24"/>
        </w:rPr>
      </w:pPr>
      <w:r w:rsidRPr="00267DA2">
        <w:rPr>
          <w:rFonts w:ascii="Arial" w:hAnsi="Arial" w:cs="Arial"/>
          <w:sz w:val="24"/>
          <w:szCs w:val="24"/>
        </w:rPr>
        <w:t>PREFEITURA DE URÂNIA - SP</w:t>
      </w:r>
    </w:p>
    <w:p w14:paraId="2E782780" w14:textId="77777777" w:rsidR="00E83009" w:rsidRPr="00267DA2" w:rsidRDefault="00E83009" w:rsidP="00E83009">
      <w:pPr>
        <w:pBdr>
          <w:top w:val="single" w:sz="4" w:space="1" w:color="auto"/>
          <w:left w:val="single" w:sz="4" w:space="4" w:color="auto"/>
          <w:bottom w:val="single" w:sz="4" w:space="1" w:color="auto"/>
          <w:right w:val="single" w:sz="4" w:space="0" w:color="auto"/>
        </w:pBdr>
        <w:tabs>
          <w:tab w:val="center" w:pos="4252"/>
          <w:tab w:val="right" w:pos="8504"/>
        </w:tabs>
        <w:spacing w:after="0" w:line="240" w:lineRule="auto"/>
        <w:jc w:val="both"/>
        <w:rPr>
          <w:rFonts w:ascii="Arial" w:hAnsi="Arial" w:cs="Arial"/>
          <w:sz w:val="24"/>
          <w:szCs w:val="24"/>
        </w:rPr>
      </w:pPr>
      <w:r w:rsidRPr="00267DA2">
        <w:rPr>
          <w:rFonts w:ascii="Arial" w:hAnsi="Arial" w:cs="Arial"/>
          <w:sz w:val="24"/>
          <w:szCs w:val="24"/>
        </w:rPr>
        <w:t>ENDEREÇO: Avenida Brasil, 390, Centro.</w:t>
      </w:r>
    </w:p>
    <w:p w14:paraId="529028EC" w14:textId="77777777" w:rsidR="00E83009" w:rsidRPr="00267DA2" w:rsidRDefault="00E83009" w:rsidP="00E83009">
      <w:pPr>
        <w:pBdr>
          <w:top w:val="single" w:sz="4" w:space="1" w:color="auto"/>
          <w:left w:val="single" w:sz="4" w:space="4" w:color="auto"/>
          <w:bottom w:val="single" w:sz="4" w:space="1" w:color="auto"/>
          <w:right w:val="single" w:sz="4" w:space="0" w:color="auto"/>
        </w:pBdr>
        <w:tabs>
          <w:tab w:val="center" w:pos="4252"/>
          <w:tab w:val="right" w:pos="8504"/>
        </w:tabs>
        <w:spacing w:after="0" w:line="240" w:lineRule="auto"/>
        <w:jc w:val="both"/>
        <w:rPr>
          <w:rFonts w:ascii="Arial" w:hAnsi="Arial" w:cs="Arial"/>
          <w:sz w:val="24"/>
          <w:szCs w:val="24"/>
        </w:rPr>
      </w:pPr>
      <w:r w:rsidRPr="00267DA2">
        <w:rPr>
          <w:rFonts w:ascii="Arial" w:hAnsi="Arial" w:cs="Arial"/>
          <w:sz w:val="24"/>
          <w:szCs w:val="24"/>
        </w:rPr>
        <w:t>FONE: (17) 3634-9020</w:t>
      </w:r>
    </w:p>
    <w:p w14:paraId="7F7ED440" w14:textId="77777777" w:rsidR="00E83009" w:rsidRPr="00267DA2" w:rsidRDefault="00E83009" w:rsidP="00E83009">
      <w:pPr>
        <w:tabs>
          <w:tab w:val="center" w:pos="4252"/>
          <w:tab w:val="right" w:pos="8504"/>
        </w:tabs>
        <w:spacing w:after="0" w:line="240" w:lineRule="auto"/>
        <w:jc w:val="both"/>
        <w:rPr>
          <w:rFonts w:ascii="Arial" w:hAnsi="Arial" w:cs="Arial"/>
          <w:sz w:val="24"/>
          <w:szCs w:val="24"/>
        </w:rPr>
      </w:pPr>
    </w:p>
    <w:p w14:paraId="3FA19861" w14:textId="77777777" w:rsidR="00E83009" w:rsidRPr="00267DA2" w:rsidRDefault="00E83009" w:rsidP="00E83009">
      <w:pPr>
        <w:numPr>
          <w:ilvl w:val="0"/>
          <w:numId w:val="14"/>
        </w:numPr>
        <w:tabs>
          <w:tab w:val="center" w:pos="4252"/>
          <w:tab w:val="right" w:pos="8504"/>
        </w:tabs>
        <w:spacing w:after="0" w:line="240" w:lineRule="auto"/>
        <w:jc w:val="both"/>
        <w:rPr>
          <w:rFonts w:ascii="Arial" w:hAnsi="Arial" w:cs="Arial"/>
          <w:b/>
          <w:bCs/>
          <w:sz w:val="24"/>
          <w:szCs w:val="24"/>
        </w:rPr>
      </w:pPr>
      <w:bookmarkStart w:id="1" w:name="_Hlk160627992"/>
      <w:r w:rsidRPr="00267DA2">
        <w:rPr>
          <w:rFonts w:ascii="Arial" w:hAnsi="Arial" w:cs="Arial"/>
          <w:b/>
          <w:bCs/>
          <w:sz w:val="24"/>
          <w:szCs w:val="24"/>
        </w:rPr>
        <w:t>OBJETIVOS A SEREM ALCANÇADOS</w:t>
      </w:r>
    </w:p>
    <w:p w14:paraId="355FA84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O presente Termo de Referência trata da contratação do objeto “Aquisição de Gêneros Alimentícios - HORTIFRUTI, da agricultura familiar e afins; para a alimentação escolar dos alunos das redes de Educação das Escolas do Município de Urania, compreendendo as diversas redes as quais pertencem.</w:t>
      </w:r>
    </w:p>
    <w:bookmarkEnd w:id="1"/>
    <w:p w14:paraId="31C7092D" w14:textId="77777777" w:rsidR="00E83009" w:rsidRPr="00267DA2" w:rsidRDefault="00E83009" w:rsidP="00E83009">
      <w:pPr>
        <w:tabs>
          <w:tab w:val="center" w:pos="4252"/>
          <w:tab w:val="right" w:pos="8504"/>
        </w:tabs>
        <w:spacing w:after="0" w:line="240" w:lineRule="auto"/>
        <w:jc w:val="both"/>
        <w:rPr>
          <w:rFonts w:ascii="Arial" w:hAnsi="Arial" w:cs="Arial"/>
          <w:bCs/>
          <w:sz w:val="24"/>
          <w:szCs w:val="24"/>
        </w:rPr>
      </w:pPr>
    </w:p>
    <w:p w14:paraId="3BB7E056" w14:textId="77777777" w:rsidR="00E83009" w:rsidRPr="00267DA2" w:rsidRDefault="00E83009" w:rsidP="00E83009">
      <w:pPr>
        <w:numPr>
          <w:ilvl w:val="0"/>
          <w:numId w:val="14"/>
        </w:numPr>
        <w:autoSpaceDE w:val="0"/>
        <w:autoSpaceDN w:val="0"/>
        <w:adjustRightInd w:val="0"/>
        <w:spacing w:after="0" w:line="240" w:lineRule="auto"/>
        <w:contextualSpacing/>
        <w:jc w:val="both"/>
        <w:rPr>
          <w:rFonts w:ascii="Arial" w:hAnsi="Arial" w:cs="Arial"/>
          <w:b/>
          <w:sz w:val="24"/>
          <w:szCs w:val="24"/>
        </w:rPr>
      </w:pPr>
      <w:r w:rsidRPr="00267DA2">
        <w:rPr>
          <w:rFonts w:ascii="Arial" w:hAnsi="Arial" w:cs="Arial"/>
          <w:b/>
          <w:sz w:val="24"/>
          <w:szCs w:val="24"/>
        </w:rPr>
        <w:t>JUSTIFICATIVA DA CHAMADA PÚBLICA</w:t>
      </w:r>
    </w:p>
    <w:p w14:paraId="182606AE" w14:textId="77777777" w:rsidR="00E83009" w:rsidRPr="00267DA2" w:rsidRDefault="00E83009" w:rsidP="00E83009">
      <w:pPr>
        <w:autoSpaceDE w:val="0"/>
        <w:autoSpaceDN w:val="0"/>
        <w:adjustRightInd w:val="0"/>
        <w:spacing w:after="0" w:line="240" w:lineRule="auto"/>
        <w:jc w:val="both"/>
        <w:rPr>
          <w:rFonts w:ascii="Arial" w:hAnsi="Arial" w:cs="Arial"/>
          <w:sz w:val="24"/>
          <w:szCs w:val="24"/>
        </w:rPr>
      </w:pPr>
      <w:r w:rsidRPr="00267DA2">
        <w:rPr>
          <w:rFonts w:ascii="Arial" w:hAnsi="Arial" w:cs="Arial"/>
          <w:sz w:val="24"/>
          <w:szCs w:val="24"/>
        </w:rPr>
        <w:t xml:space="preserve">Essa futura contratação se justifica devido à necessidade da manutenção de merenda escolar ofertada nas Escolas e Creches da Rede Municipal de Ensino para o Ano Letivo de 2024. </w:t>
      </w:r>
    </w:p>
    <w:p w14:paraId="05DB06F9" w14:textId="77777777" w:rsidR="00E83009" w:rsidRPr="00267DA2" w:rsidRDefault="00E83009" w:rsidP="00E83009">
      <w:pPr>
        <w:autoSpaceDE w:val="0"/>
        <w:autoSpaceDN w:val="0"/>
        <w:adjustRightInd w:val="0"/>
        <w:spacing w:after="0" w:line="240" w:lineRule="auto"/>
        <w:jc w:val="both"/>
        <w:rPr>
          <w:rFonts w:ascii="Arial" w:hAnsi="Arial" w:cs="Arial"/>
          <w:b/>
          <w:sz w:val="24"/>
          <w:szCs w:val="24"/>
        </w:rPr>
      </w:pPr>
    </w:p>
    <w:p w14:paraId="3EA7360E" w14:textId="77777777" w:rsidR="00E83009" w:rsidRPr="00267DA2" w:rsidRDefault="00E83009" w:rsidP="00E83009">
      <w:pPr>
        <w:numPr>
          <w:ilvl w:val="0"/>
          <w:numId w:val="14"/>
        </w:numPr>
        <w:autoSpaceDE w:val="0"/>
        <w:autoSpaceDN w:val="0"/>
        <w:adjustRightInd w:val="0"/>
        <w:spacing w:after="0" w:line="240" w:lineRule="auto"/>
        <w:contextualSpacing/>
        <w:jc w:val="both"/>
        <w:rPr>
          <w:rFonts w:ascii="Arial" w:hAnsi="Arial" w:cs="Arial"/>
          <w:b/>
          <w:sz w:val="24"/>
          <w:szCs w:val="24"/>
          <w:u w:val="single"/>
        </w:rPr>
      </w:pPr>
      <w:r w:rsidRPr="00267DA2">
        <w:rPr>
          <w:rFonts w:ascii="Arial" w:hAnsi="Arial" w:cs="Arial"/>
          <w:b/>
          <w:sz w:val="24"/>
          <w:szCs w:val="24"/>
        </w:rPr>
        <w:t>OBJETO</w:t>
      </w:r>
    </w:p>
    <w:p w14:paraId="2FD18862"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Aquisição de gêneros alimentícios – HORTIFRUT e PESCADO - para a alimentação escolar.</w:t>
      </w:r>
    </w:p>
    <w:p w14:paraId="1469F484" w14:textId="77777777" w:rsidR="00E83009" w:rsidRPr="00267DA2" w:rsidRDefault="00E83009" w:rsidP="00E83009">
      <w:pPr>
        <w:spacing w:after="0" w:line="240" w:lineRule="auto"/>
        <w:jc w:val="both"/>
        <w:rPr>
          <w:rFonts w:ascii="Arial" w:hAnsi="Arial" w:cs="Arial"/>
          <w:sz w:val="24"/>
          <w:szCs w:val="24"/>
        </w:rPr>
      </w:pPr>
    </w:p>
    <w:p w14:paraId="3FD6286C" w14:textId="77777777" w:rsidR="00E83009" w:rsidRPr="00267DA2" w:rsidRDefault="00E83009" w:rsidP="00E83009">
      <w:pPr>
        <w:numPr>
          <w:ilvl w:val="0"/>
          <w:numId w:val="14"/>
        </w:numPr>
        <w:autoSpaceDE w:val="0"/>
        <w:autoSpaceDN w:val="0"/>
        <w:adjustRightInd w:val="0"/>
        <w:spacing w:after="0" w:line="240" w:lineRule="auto"/>
        <w:contextualSpacing/>
        <w:jc w:val="both"/>
        <w:rPr>
          <w:rFonts w:ascii="Arial" w:hAnsi="Arial" w:cs="Arial"/>
          <w:bCs/>
          <w:sz w:val="24"/>
          <w:szCs w:val="24"/>
          <w:u w:val="single"/>
        </w:rPr>
      </w:pPr>
      <w:r w:rsidRPr="00267DA2">
        <w:rPr>
          <w:rFonts w:ascii="Arial" w:hAnsi="Arial" w:cs="Arial"/>
          <w:b/>
          <w:sz w:val="24"/>
          <w:szCs w:val="24"/>
        </w:rPr>
        <w:t>DEMONSTRATIVO</w:t>
      </w:r>
      <w:r w:rsidRPr="00267DA2">
        <w:rPr>
          <w:rFonts w:ascii="Arial" w:eastAsia="Courier New" w:hAnsi="Arial" w:cs="Arial"/>
          <w:b/>
          <w:bCs/>
          <w:sz w:val="24"/>
          <w:szCs w:val="24"/>
        </w:rPr>
        <w:t xml:space="preserve"> DA PROPOSTA</w:t>
      </w:r>
    </w:p>
    <w:p w14:paraId="15D9811E" w14:textId="77777777" w:rsidR="00E83009" w:rsidRPr="00267DA2" w:rsidRDefault="00E83009" w:rsidP="00E83009">
      <w:pPr>
        <w:spacing w:after="0" w:line="240" w:lineRule="auto"/>
        <w:jc w:val="both"/>
        <w:rPr>
          <w:rFonts w:ascii="Arial" w:hAnsi="Arial" w:cs="Arial"/>
          <w:b/>
          <w:sz w:val="24"/>
          <w:szCs w:val="24"/>
        </w:rPr>
      </w:pPr>
      <w:r w:rsidRPr="00267DA2">
        <w:rPr>
          <w:rFonts w:ascii="Arial" w:hAnsi="Arial" w:cs="Arial"/>
          <w:b/>
          <w:sz w:val="24"/>
          <w:szCs w:val="24"/>
        </w:rPr>
        <w:t>RELAÇÃO DOS ITENS – GÊNEROS ALIMENTÍCIOS.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674"/>
        <w:gridCol w:w="691"/>
        <w:gridCol w:w="2345"/>
        <w:gridCol w:w="1003"/>
        <w:gridCol w:w="1515"/>
        <w:gridCol w:w="567"/>
        <w:gridCol w:w="831"/>
        <w:gridCol w:w="807"/>
        <w:gridCol w:w="851"/>
      </w:tblGrid>
      <w:tr w:rsidR="00E83009" w:rsidRPr="00267DA2" w14:paraId="3F78A789" w14:textId="77777777" w:rsidTr="00E83009">
        <w:trPr>
          <w:trHeight w:val="720"/>
          <w:jc w:val="center"/>
        </w:trPr>
        <w:tc>
          <w:tcPr>
            <w:tcW w:w="617" w:type="dxa"/>
            <w:shd w:val="clear" w:color="000000" w:fill="F2F2F2"/>
            <w:vAlign w:val="center"/>
            <w:hideMark/>
          </w:tcPr>
          <w:p w14:paraId="543B131F"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Item  </w:t>
            </w:r>
          </w:p>
        </w:tc>
        <w:tc>
          <w:tcPr>
            <w:tcW w:w="672" w:type="dxa"/>
            <w:shd w:val="clear" w:color="000000" w:fill="F2F2F2"/>
            <w:vAlign w:val="center"/>
            <w:hideMark/>
          </w:tcPr>
          <w:p w14:paraId="79596114" w14:textId="77777777" w:rsidR="00E83009" w:rsidRPr="00267DA2" w:rsidRDefault="00E83009" w:rsidP="00E83009">
            <w:pPr>
              <w:spacing w:after="0" w:line="240" w:lineRule="auto"/>
              <w:jc w:val="both"/>
              <w:rPr>
                <w:rFonts w:ascii="Arial" w:hAnsi="Arial" w:cs="Arial"/>
                <w:b/>
                <w:bCs/>
                <w:sz w:val="24"/>
                <w:szCs w:val="24"/>
              </w:rPr>
            </w:pPr>
            <w:proofErr w:type="spellStart"/>
            <w:r w:rsidRPr="00267DA2">
              <w:rPr>
                <w:rFonts w:ascii="Arial" w:hAnsi="Arial" w:cs="Arial"/>
                <w:b/>
                <w:bCs/>
                <w:sz w:val="24"/>
                <w:szCs w:val="24"/>
              </w:rPr>
              <w:t>Qtd</w:t>
            </w:r>
            <w:proofErr w:type="spellEnd"/>
          </w:p>
        </w:tc>
        <w:tc>
          <w:tcPr>
            <w:tcW w:w="691" w:type="dxa"/>
            <w:shd w:val="clear" w:color="000000" w:fill="F2F2F2"/>
            <w:vAlign w:val="center"/>
            <w:hideMark/>
          </w:tcPr>
          <w:p w14:paraId="74EE2DC7" w14:textId="77777777" w:rsidR="00E83009" w:rsidRPr="00267DA2" w:rsidRDefault="00E83009" w:rsidP="00E83009">
            <w:pPr>
              <w:spacing w:after="0" w:line="240" w:lineRule="auto"/>
              <w:jc w:val="both"/>
              <w:rPr>
                <w:rFonts w:ascii="Arial" w:hAnsi="Arial" w:cs="Arial"/>
                <w:b/>
                <w:bCs/>
                <w:sz w:val="24"/>
                <w:szCs w:val="24"/>
              </w:rPr>
            </w:pPr>
            <w:proofErr w:type="spellStart"/>
            <w:r w:rsidRPr="00267DA2">
              <w:rPr>
                <w:rFonts w:ascii="Arial" w:hAnsi="Arial" w:cs="Arial"/>
                <w:b/>
                <w:bCs/>
                <w:sz w:val="24"/>
                <w:szCs w:val="24"/>
              </w:rPr>
              <w:t>Unid</w:t>
            </w:r>
            <w:proofErr w:type="spellEnd"/>
          </w:p>
        </w:tc>
        <w:tc>
          <w:tcPr>
            <w:tcW w:w="3097" w:type="dxa"/>
            <w:shd w:val="clear" w:color="000000" w:fill="F2F2F2"/>
            <w:vAlign w:val="center"/>
            <w:hideMark/>
          </w:tcPr>
          <w:p w14:paraId="705F32B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DESCRIÇÃO</w:t>
            </w:r>
          </w:p>
        </w:tc>
        <w:tc>
          <w:tcPr>
            <w:tcW w:w="1003" w:type="dxa"/>
            <w:shd w:val="clear" w:color="000000" w:fill="F2F2F2"/>
            <w:vAlign w:val="center"/>
            <w:hideMark/>
          </w:tcPr>
          <w:p w14:paraId="0F286C79"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MÉDIA  </w:t>
            </w:r>
          </w:p>
        </w:tc>
        <w:tc>
          <w:tcPr>
            <w:tcW w:w="861" w:type="dxa"/>
            <w:shd w:val="clear" w:color="000000" w:fill="F2F2F2"/>
            <w:vAlign w:val="center"/>
            <w:hideMark/>
          </w:tcPr>
          <w:p w14:paraId="1CD60C0A"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TOTAL </w:t>
            </w:r>
          </w:p>
        </w:tc>
        <w:tc>
          <w:tcPr>
            <w:tcW w:w="567" w:type="dxa"/>
            <w:shd w:val="clear" w:color="000000" w:fill="F2F2F2"/>
            <w:vAlign w:val="center"/>
            <w:hideMark/>
          </w:tcPr>
          <w:p w14:paraId="5A98AA4E" w14:textId="77777777" w:rsidR="00E83009" w:rsidRPr="00267DA2" w:rsidRDefault="00E83009" w:rsidP="00E83009">
            <w:pPr>
              <w:spacing w:after="0" w:line="240" w:lineRule="auto"/>
              <w:jc w:val="both"/>
              <w:rPr>
                <w:rFonts w:ascii="Arial" w:hAnsi="Arial" w:cs="Arial"/>
                <w:b/>
                <w:bCs/>
                <w:sz w:val="24"/>
                <w:szCs w:val="24"/>
              </w:rPr>
            </w:pPr>
            <w:proofErr w:type="spellStart"/>
            <w:r w:rsidRPr="00267DA2">
              <w:rPr>
                <w:rFonts w:ascii="Arial" w:hAnsi="Arial" w:cs="Arial"/>
                <w:b/>
                <w:bCs/>
                <w:sz w:val="24"/>
                <w:szCs w:val="24"/>
              </w:rPr>
              <w:t>Qtd</w:t>
            </w:r>
            <w:proofErr w:type="spellEnd"/>
          </w:p>
          <w:p w14:paraId="2DCA67E6" w14:textId="77777777" w:rsidR="00E83009" w:rsidRPr="00267DA2" w:rsidRDefault="00E83009" w:rsidP="00E83009">
            <w:pPr>
              <w:spacing w:after="0" w:line="240" w:lineRule="auto"/>
              <w:jc w:val="both"/>
              <w:rPr>
                <w:rFonts w:ascii="Arial" w:hAnsi="Arial" w:cs="Arial"/>
                <w:b/>
                <w:bCs/>
                <w:sz w:val="24"/>
                <w:szCs w:val="24"/>
              </w:rPr>
            </w:pPr>
          </w:p>
        </w:tc>
        <w:tc>
          <w:tcPr>
            <w:tcW w:w="831" w:type="dxa"/>
            <w:shd w:val="clear" w:color="000000" w:fill="F2F2F2"/>
            <w:vAlign w:val="center"/>
            <w:hideMark/>
          </w:tcPr>
          <w:p w14:paraId="4900BC2B"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Total </w:t>
            </w:r>
          </w:p>
          <w:p w14:paraId="3C3FA0C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RP</w:t>
            </w:r>
          </w:p>
        </w:tc>
        <w:tc>
          <w:tcPr>
            <w:tcW w:w="728" w:type="dxa"/>
            <w:shd w:val="clear" w:color="000000" w:fill="F2F2F2"/>
            <w:vAlign w:val="center"/>
            <w:hideMark/>
          </w:tcPr>
          <w:p w14:paraId="7006CB80" w14:textId="77777777" w:rsidR="00E83009" w:rsidRPr="00267DA2" w:rsidRDefault="00E83009" w:rsidP="00E83009">
            <w:pPr>
              <w:spacing w:after="0" w:line="240" w:lineRule="auto"/>
              <w:jc w:val="both"/>
              <w:rPr>
                <w:rFonts w:ascii="Arial" w:hAnsi="Arial" w:cs="Arial"/>
                <w:b/>
                <w:bCs/>
                <w:sz w:val="24"/>
                <w:szCs w:val="24"/>
              </w:rPr>
            </w:pPr>
            <w:proofErr w:type="spellStart"/>
            <w:r w:rsidRPr="00267DA2">
              <w:rPr>
                <w:rFonts w:ascii="Arial" w:hAnsi="Arial" w:cs="Arial"/>
                <w:b/>
                <w:bCs/>
                <w:sz w:val="24"/>
                <w:szCs w:val="24"/>
              </w:rPr>
              <w:t>Qtd</w:t>
            </w:r>
            <w:proofErr w:type="spellEnd"/>
          </w:p>
          <w:p w14:paraId="4FB9E0F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PNAE</w:t>
            </w:r>
          </w:p>
        </w:tc>
        <w:tc>
          <w:tcPr>
            <w:tcW w:w="851" w:type="dxa"/>
            <w:shd w:val="clear" w:color="000000" w:fill="F2F2F2"/>
            <w:vAlign w:val="center"/>
            <w:hideMark/>
          </w:tcPr>
          <w:p w14:paraId="28F83A2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Total </w:t>
            </w:r>
          </w:p>
          <w:p w14:paraId="55DAA1A9"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PNAE</w:t>
            </w:r>
          </w:p>
        </w:tc>
      </w:tr>
      <w:tr w:rsidR="00E83009" w:rsidRPr="00267DA2" w14:paraId="3FBC13F1" w14:textId="77777777" w:rsidTr="00E83009">
        <w:trPr>
          <w:trHeight w:val="1155"/>
          <w:jc w:val="center"/>
        </w:trPr>
        <w:tc>
          <w:tcPr>
            <w:tcW w:w="617" w:type="dxa"/>
            <w:shd w:val="clear" w:color="000000" w:fill="FFFFFF"/>
            <w:vAlign w:val="center"/>
            <w:hideMark/>
          </w:tcPr>
          <w:p w14:paraId="12C0162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w:t>
            </w:r>
          </w:p>
        </w:tc>
        <w:tc>
          <w:tcPr>
            <w:tcW w:w="672" w:type="dxa"/>
            <w:shd w:val="clear" w:color="000000" w:fill="FFFFFF"/>
            <w:vAlign w:val="center"/>
          </w:tcPr>
          <w:p w14:paraId="6E1D9DE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45</w:t>
            </w:r>
          </w:p>
        </w:tc>
        <w:tc>
          <w:tcPr>
            <w:tcW w:w="691" w:type="dxa"/>
            <w:shd w:val="clear" w:color="000000" w:fill="FFFFFF"/>
            <w:noWrap/>
            <w:vAlign w:val="center"/>
          </w:tcPr>
          <w:p w14:paraId="0140277A"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mç</w:t>
            </w:r>
            <w:proofErr w:type="spellEnd"/>
          </w:p>
        </w:tc>
        <w:tc>
          <w:tcPr>
            <w:tcW w:w="3097" w:type="dxa"/>
            <w:shd w:val="clear" w:color="000000" w:fill="FFFFFF"/>
          </w:tcPr>
          <w:p w14:paraId="1537246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Agrião </w:t>
            </w:r>
            <w:proofErr w:type="spellStart"/>
            <w:r w:rsidRPr="00267DA2">
              <w:rPr>
                <w:rFonts w:ascii="Arial" w:eastAsia="Arial Narrow" w:hAnsi="Arial" w:cs="Arial"/>
                <w:b/>
                <w:sz w:val="24"/>
                <w:szCs w:val="24"/>
              </w:rPr>
              <w:t>Nasturtium</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officinale</w:t>
            </w:r>
            <w:proofErr w:type="spellEnd"/>
            <w:r w:rsidRPr="00267DA2">
              <w:rPr>
                <w:rFonts w:ascii="Arial" w:eastAsia="Arial Narrow" w:hAnsi="Arial" w:cs="Arial"/>
                <w:b/>
                <w:sz w:val="24"/>
                <w:szCs w:val="24"/>
              </w:rPr>
              <w:t xml:space="preserve"> WT </w:t>
            </w:r>
            <w:proofErr w:type="spellStart"/>
            <w:r w:rsidRPr="00267DA2">
              <w:rPr>
                <w:rFonts w:ascii="Arial" w:eastAsia="Arial Narrow" w:hAnsi="Arial" w:cs="Arial"/>
                <w:b/>
                <w:sz w:val="24"/>
                <w:szCs w:val="24"/>
              </w:rPr>
              <w:t>Aiton</w:t>
            </w:r>
            <w:proofErr w:type="spellEnd"/>
            <w:r w:rsidRPr="00267DA2">
              <w:rPr>
                <w:rFonts w:ascii="Arial" w:eastAsia="Arial Narrow" w:hAnsi="Arial" w:cs="Arial"/>
                <w:b/>
                <w:sz w:val="24"/>
                <w:szCs w:val="24"/>
              </w:rPr>
              <w:t xml:space="preserve"> - </w:t>
            </w:r>
            <w:r w:rsidRPr="00267DA2">
              <w:rPr>
                <w:rFonts w:ascii="Arial" w:eastAsia="Arial Narrow" w:hAnsi="Arial" w:cs="Arial"/>
                <w:sz w:val="24"/>
                <w:szCs w:val="24"/>
              </w:rPr>
              <w:t>Agrião da terra, folhas lisas e tenras, na cor verde escuro, tipo extra, com peso de 300 g cada. Padrão mínimo de qualidade 5% de amarelo, passado ou murcho.</w:t>
            </w:r>
          </w:p>
        </w:tc>
        <w:tc>
          <w:tcPr>
            <w:tcW w:w="1003" w:type="dxa"/>
            <w:shd w:val="clear" w:color="000000" w:fill="FFFFFF"/>
            <w:noWrap/>
            <w:vAlign w:val="center"/>
            <w:hideMark/>
          </w:tcPr>
          <w:p w14:paraId="7F7C35E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w:t>
            </w:r>
            <w:proofErr w:type="gramStart"/>
            <w:r w:rsidRPr="00267DA2">
              <w:rPr>
                <w:rFonts w:ascii="Arial" w:hAnsi="Arial" w:cs="Arial"/>
                <w:sz w:val="24"/>
                <w:szCs w:val="24"/>
              </w:rPr>
              <w:t>$  6</w:t>
            </w:r>
            <w:proofErr w:type="gramEnd"/>
            <w:r w:rsidRPr="00267DA2">
              <w:rPr>
                <w:rFonts w:ascii="Arial" w:hAnsi="Arial" w:cs="Arial"/>
                <w:sz w:val="24"/>
                <w:szCs w:val="24"/>
              </w:rPr>
              <w:t xml:space="preserve">,78  </w:t>
            </w:r>
          </w:p>
        </w:tc>
        <w:tc>
          <w:tcPr>
            <w:tcW w:w="861" w:type="dxa"/>
            <w:shd w:val="clear" w:color="000000" w:fill="FFFFFF"/>
            <w:noWrap/>
            <w:vAlign w:val="center"/>
            <w:hideMark/>
          </w:tcPr>
          <w:p w14:paraId="5B2D6E0B"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305</w:t>
            </w:r>
            <w:proofErr w:type="gramEnd"/>
            <w:r w:rsidRPr="00267DA2">
              <w:rPr>
                <w:rFonts w:ascii="Arial" w:hAnsi="Arial" w:cs="Arial"/>
                <w:b/>
                <w:bCs/>
                <w:sz w:val="24"/>
                <w:szCs w:val="24"/>
              </w:rPr>
              <w:t>,10</w:t>
            </w:r>
          </w:p>
        </w:tc>
        <w:tc>
          <w:tcPr>
            <w:tcW w:w="567" w:type="dxa"/>
            <w:shd w:val="clear" w:color="000000" w:fill="FFFFFF"/>
            <w:noWrap/>
            <w:vAlign w:val="center"/>
            <w:hideMark/>
          </w:tcPr>
          <w:p w14:paraId="78E3935B"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4D98F176"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7F7408D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218328AC"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5A76F9CA" w14:textId="77777777" w:rsidTr="00E83009">
        <w:trPr>
          <w:trHeight w:val="675"/>
          <w:jc w:val="center"/>
        </w:trPr>
        <w:tc>
          <w:tcPr>
            <w:tcW w:w="617" w:type="dxa"/>
            <w:shd w:val="clear" w:color="000000" w:fill="FFFFFF"/>
            <w:vAlign w:val="center"/>
            <w:hideMark/>
          </w:tcPr>
          <w:p w14:paraId="2D55ED0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2</w:t>
            </w:r>
          </w:p>
        </w:tc>
        <w:tc>
          <w:tcPr>
            <w:tcW w:w="672" w:type="dxa"/>
            <w:shd w:val="clear" w:color="000000" w:fill="FFFFFF"/>
            <w:vAlign w:val="center"/>
          </w:tcPr>
          <w:p w14:paraId="5471FAC8"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341</w:t>
            </w:r>
          </w:p>
        </w:tc>
        <w:tc>
          <w:tcPr>
            <w:tcW w:w="691" w:type="dxa"/>
            <w:shd w:val="clear" w:color="000000" w:fill="FFFFFF"/>
            <w:noWrap/>
            <w:vAlign w:val="center"/>
          </w:tcPr>
          <w:p w14:paraId="33AEA612"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4E25CB18"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Alho- </w:t>
            </w:r>
            <w:proofErr w:type="spellStart"/>
            <w:r w:rsidRPr="00267DA2">
              <w:rPr>
                <w:rFonts w:ascii="Arial" w:eastAsia="Arial Narrow" w:hAnsi="Arial" w:cs="Arial"/>
                <w:b/>
                <w:sz w:val="24"/>
                <w:szCs w:val="24"/>
              </w:rPr>
              <w:t>Allium</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sativum</w:t>
            </w:r>
            <w:proofErr w:type="spellEnd"/>
            <w:r w:rsidRPr="00267DA2">
              <w:rPr>
                <w:rFonts w:ascii="Arial" w:eastAsia="Arial Narrow" w:hAnsi="Arial" w:cs="Arial"/>
                <w:b/>
                <w:sz w:val="24"/>
                <w:szCs w:val="24"/>
              </w:rPr>
              <w:t xml:space="preserve"> </w:t>
            </w:r>
            <w:proofErr w:type="spellStart"/>
            <w:proofErr w:type="gramStart"/>
            <w:r w:rsidRPr="00267DA2">
              <w:rPr>
                <w:rFonts w:ascii="Arial" w:eastAsia="Arial Narrow" w:hAnsi="Arial" w:cs="Arial"/>
                <w:b/>
                <w:sz w:val="24"/>
                <w:szCs w:val="24"/>
              </w:rPr>
              <w:t>L.</w:t>
            </w:r>
            <w:r w:rsidRPr="00267DA2">
              <w:rPr>
                <w:rFonts w:ascii="Arial" w:eastAsia="Arial Narrow" w:hAnsi="Arial" w:cs="Arial"/>
                <w:sz w:val="24"/>
                <w:szCs w:val="24"/>
              </w:rPr>
              <w:t>Branco</w:t>
            </w:r>
            <w:proofErr w:type="spellEnd"/>
            <w:proofErr w:type="gramEnd"/>
            <w:r w:rsidRPr="00267DA2">
              <w:rPr>
                <w:rFonts w:ascii="Arial" w:eastAsia="Arial Narrow" w:hAnsi="Arial" w:cs="Arial"/>
                <w:sz w:val="24"/>
                <w:szCs w:val="24"/>
              </w:rPr>
              <w:t xml:space="preserve">; sem catafilo excedentes, coloração branco com laivos roxos externamente, baixo poder de </w:t>
            </w:r>
            <w:r w:rsidRPr="00267DA2">
              <w:rPr>
                <w:rFonts w:ascii="Arial" w:eastAsia="Arial Narrow" w:hAnsi="Arial" w:cs="Arial"/>
                <w:sz w:val="24"/>
                <w:szCs w:val="24"/>
              </w:rPr>
              <w:lastRenderedPageBreak/>
              <w:t>condimentação, película do bulbilho branca, tipo 7 valorização A , com mais de 70 mm de diâmetro. Padrão mínimo de qualidade de 5 % de broto, ferido e chocho.</w:t>
            </w:r>
          </w:p>
        </w:tc>
        <w:tc>
          <w:tcPr>
            <w:tcW w:w="1003" w:type="dxa"/>
            <w:shd w:val="clear" w:color="000000" w:fill="FFFFFF"/>
            <w:noWrap/>
            <w:vAlign w:val="center"/>
            <w:hideMark/>
          </w:tcPr>
          <w:p w14:paraId="1AED274C"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lastRenderedPageBreak/>
              <w:t xml:space="preserve"> R$ 28,22 </w:t>
            </w:r>
          </w:p>
        </w:tc>
        <w:tc>
          <w:tcPr>
            <w:tcW w:w="861" w:type="dxa"/>
            <w:shd w:val="clear" w:color="000000" w:fill="FFFFFF"/>
            <w:noWrap/>
            <w:vAlign w:val="center"/>
            <w:hideMark/>
          </w:tcPr>
          <w:p w14:paraId="17093E5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R$ 9.623,02</w:t>
            </w:r>
          </w:p>
        </w:tc>
        <w:tc>
          <w:tcPr>
            <w:tcW w:w="567" w:type="dxa"/>
            <w:shd w:val="clear" w:color="000000" w:fill="FFFFFF"/>
            <w:noWrap/>
            <w:vAlign w:val="center"/>
            <w:hideMark/>
          </w:tcPr>
          <w:p w14:paraId="58A95E21"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748CFF9C"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60370BE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3AD00C5C"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   </w:t>
            </w:r>
          </w:p>
        </w:tc>
      </w:tr>
      <w:tr w:rsidR="00E83009" w:rsidRPr="00267DA2" w14:paraId="079FE4A9" w14:textId="77777777" w:rsidTr="00E83009">
        <w:trPr>
          <w:trHeight w:val="540"/>
          <w:jc w:val="center"/>
        </w:trPr>
        <w:tc>
          <w:tcPr>
            <w:tcW w:w="617" w:type="dxa"/>
            <w:shd w:val="clear" w:color="000000" w:fill="FFFFFF"/>
            <w:vAlign w:val="center"/>
            <w:hideMark/>
          </w:tcPr>
          <w:p w14:paraId="2159A87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3</w:t>
            </w:r>
          </w:p>
        </w:tc>
        <w:tc>
          <w:tcPr>
            <w:tcW w:w="672" w:type="dxa"/>
            <w:shd w:val="clear" w:color="000000" w:fill="FFFFFF"/>
            <w:vAlign w:val="center"/>
          </w:tcPr>
          <w:p w14:paraId="07A03D77"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40</w:t>
            </w:r>
          </w:p>
        </w:tc>
        <w:tc>
          <w:tcPr>
            <w:tcW w:w="691" w:type="dxa"/>
            <w:shd w:val="clear" w:color="000000" w:fill="FFFFFF"/>
            <w:noWrap/>
            <w:vAlign w:val="center"/>
          </w:tcPr>
          <w:p w14:paraId="2962B11C"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mç</w:t>
            </w:r>
            <w:proofErr w:type="spellEnd"/>
          </w:p>
        </w:tc>
        <w:tc>
          <w:tcPr>
            <w:tcW w:w="3097" w:type="dxa"/>
            <w:shd w:val="clear" w:color="000000" w:fill="FFFFFF"/>
          </w:tcPr>
          <w:p w14:paraId="4A313F76"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Coentro </w:t>
            </w:r>
            <w:proofErr w:type="spellStart"/>
            <w:r w:rsidRPr="00267DA2">
              <w:rPr>
                <w:rFonts w:ascii="Arial" w:eastAsia="Arial Narrow" w:hAnsi="Arial" w:cs="Arial"/>
                <w:b/>
                <w:sz w:val="24"/>
                <w:szCs w:val="24"/>
              </w:rPr>
              <w:t>Coriandrum</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sativum</w:t>
            </w:r>
            <w:proofErr w:type="spellEnd"/>
            <w:r w:rsidRPr="00267DA2">
              <w:rPr>
                <w:rFonts w:ascii="Arial" w:eastAsia="Arial Narrow" w:hAnsi="Arial" w:cs="Arial"/>
                <w:b/>
                <w:sz w:val="24"/>
                <w:szCs w:val="24"/>
              </w:rPr>
              <w:t xml:space="preserve"> L. –</w:t>
            </w:r>
            <w:r w:rsidRPr="00267DA2">
              <w:rPr>
                <w:rFonts w:ascii="Arial" w:eastAsia="Arial Narrow" w:hAnsi="Arial" w:cs="Arial"/>
                <w:sz w:val="24"/>
                <w:szCs w:val="24"/>
              </w:rPr>
              <w:t>Maço menor que 800 g, deverão estar frescas e sãs, intactas e firmes, viçosas, de cor verde brilhante, com coloração uniforme e sem sinais de amarelecimento. Não poderão estar danificadas e nem apresentar podridão, substancias terrosas, sujidades ou corpos estranhos aderidos à superfície, umidade externa anormal e resíduos de defensivos agrícolas e/ou outras substâncias tóxicas. Não deverão apresentar parasitos ou larvas, acondicionados em embalagens transparentes atóxicas Padrão mínimo de qualidade de 5 % de murcho e amarelado.</w:t>
            </w:r>
          </w:p>
        </w:tc>
        <w:tc>
          <w:tcPr>
            <w:tcW w:w="1003" w:type="dxa"/>
            <w:shd w:val="clear" w:color="000000" w:fill="FFFFFF"/>
            <w:noWrap/>
            <w:vAlign w:val="center"/>
            <w:hideMark/>
          </w:tcPr>
          <w:p w14:paraId="5E5C65DC"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R$ 10,96</w:t>
            </w:r>
          </w:p>
        </w:tc>
        <w:tc>
          <w:tcPr>
            <w:tcW w:w="861" w:type="dxa"/>
            <w:shd w:val="clear" w:color="000000" w:fill="FFFFFF"/>
            <w:noWrap/>
            <w:vAlign w:val="center"/>
            <w:hideMark/>
          </w:tcPr>
          <w:p w14:paraId="19BC9A84"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R$ 438,40 </w:t>
            </w:r>
          </w:p>
        </w:tc>
        <w:tc>
          <w:tcPr>
            <w:tcW w:w="567" w:type="dxa"/>
            <w:shd w:val="clear" w:color="000000" w:fill="FFFFFF"/>
            <w:noWrap/>
            <w:vAlign w:val="center"/>
            <w:hideMark/>
          </w:tcPr>
          <w:p w14:paraId="73807B83"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230F4E52"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1D3C71D7"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32E7F49C"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1C54D175" w14:textId="77777777" w:rsidTr="00E83009">
        <w:trPr>
          <w:trHeight w:val="1080"/>
          <w:jc w:val="center"/>
        </w:trPr>
        <w:tc>
          <w:tcPr>
            <w:tcW w:w="617" w:type="dxa"/>
            <w:shd w:val="clear" w:color="000000" w:fill="FFFFFF"/>
            <w:vAlign w:val="center"/>
            <w:hideMark/>
          </w:tcPr>
          <w:p w14:paraId="1C13CEA9"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lastRenderedPageBreak/>
              <w:t>4</w:t>
            </w:r>
          </w:p>
        </w:tc>
        <w:tc>
          <w:tcPr>
            <w:tcW w:w="672" w:type="dxa"/>
            <w:shd w:val="clear" w:color="000000" w:fill="FFFFFF"/>
            <w:vAlign w:val="center"/>
          </w:tcPr>
          <w:p w14:paraId="3EEBE3C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5300</w:t>
            </w:r>
          </w:p>
        </w:tc>
        <w:tc>
          <w:tcPr>
            <w:tcW w:w="691" w:type="dxa"/>
            <w:shd w:val="clear" w:color="000000" w:fill="FFFFFF"/>
            <w:noWrap/>
            <w:vAlign w:val="center"/>
          </w:tcPr>
          <w:p w14:paraId="7A8D9CC8"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25C4A8E8"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Maçã </w:t>
            </w:r>
            <w:r w:rsidRPr="00267DA2">
              <w:rPr>
                <w:rFonts w:ascii="Arial" w:hAnsi="Arial" w:cs="Arial"/>
                <w:b/>
                <w:sz w:val="24"/>
                <w:szCs w:val="24"/>
              </w:rPr>
              <w:t xml:space="preserve">– </w:t>
            </w:r>
            <w:proofErr w:type="spellStart"/>
            <w:r w:rsidRPr="00267DA2">
              <w:rPr>
                <w:rFonts w:ascii="Arial" w:hAnsi="Arial" w:cs="Arial"/>
                <w:b/>
                <w:sz w:val="24"/>
                <w:szCs w:val="24"/>
              </w:rPr>
              <w:t>Malus</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domestica</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Borkh</w:t>
            </w:r>
            <w:proofErr w:type="spellEnd"/>
            <w:r w:rsidRPr="00267DA2">
              <w:rPr>
                <w:rFonts w:ascii="Arial" w:hAnsi="Arial" w:cs="Arial"/>
                <w:b/>
                <w:sz w:val="24"/>
                <w:szCs w:val="24"/>
              </w:rPr>
              <w:t xml:space="preserve">. - </w:t>
            </w:r>
            <w:r w:rsidRPr="00267DA2">
              <w:rPr>
                <w:rFonts w:ascii="Arial" w:hAnsi="Arial" w:cs="Arial"/>
                <w:sz w:val="24"/>
                <w:szCs w:val="24"/>
              </w:rPr>
              <w:t>Fuji, casca vermelho com estrias, polpa amarelo clara, tipo 150 A 180, com 100 a 130 g. Padr</w:t>
            </w:r>
            <w:r w:rsidRPr="00267DA2">
              <w:rPr>
                <w:rFonts w:ascii="Arial" w:eastAsia="Arial Narrow" w:hAnsi="Arial" w:cs="Arial"/>
                <w:sz w:val="24"/>
                <w:szCs w:val="24"/>
              </w:rPr>
              <w:t>ão mínimo de qualidade de 5 % de ferimento e amassado.</w:t>
            </w:r>
          </w:p>
        </w:tc>
        <w:tc>
          <w:tcPr>
            <w:tcW w:w="1003" w:type="dxa"/>
            <w:shd w:val="clear" w:color="000000" w:fill="FFFFFF"/>
            <w:noWrap/>
            <w:vAlign w:val="center"/>
            <w:hideMark/>
          </w:tcPr>
          <w:p w14:paraId="049096B0"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R$ 10,76</w:t>
            </w:r>
          </w:p>
        </w:tc>
        <w:tc>
          <w:tcPr>
            <w:tcW w:w="861" w:type="dxa"/>
            <w:shd w:val="clear" w:color="000000" w:fill="FFFFFF"/>
            <w:noWrap/>
            <w:vAlign w:val="center"/>
            <w:hideMark/>
          </w:tcPr>
          <w:p w14:paraId="39F19F93"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R$57.028,00</w:t>
            </w:r>
          </w:p>
        </w:tc>
        <w:tc>
          <w:tcPr>
            <w:tcW w:w="567" w:type="dxa"/>
            <w:shd w:val="clear" w:color="000000" w:fill="FFFFFF"/>
            <w:noWrap/>
            <w:vAlign w:val="center"/>
            <w:hideMark/>
          </w:tcPr>
          <w:p w14:paraId="0583A8BE"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26ED287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733518FE"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570CACFA"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09659CE2" w14:textId="77777777" w:rsidTr="00E83009">
        <w:trPr>
          <w:trHeight w:val="1080"/>
          <w:jc w:val="center"/>
        </w:trPr>
        <w:tc>
          <w:tcPr>
            <w:tcW w:w="617" w:type="dxa"/>
            <w:shd w:val="clear" w:color="000000" w:fill="FFFFFF"/>
            <w:vAlign w:val="center"/>
            <w:hideMark/>
          </w:tcPr>
          <w:p w14:paraId="7CF438C9"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05</w:t>
            </w:r>
          </w:p>
        </w:tc>
        <w:tc>
          <w:tcPr>
            <w:tcW w:w="672" w:type="dxa"/>
            <w:shd w:val="clear" w:color="000000" w:fill="FFFFFF"/>
            <w:vAlign w:val="center"/>
          </w:tcPr>
          <w:p w14:paraId="40337B9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640</w:t>
            </w:r>
          </w:p>
        </w:tc>
        <w:tc>
          <w:tcPr>
            <w:tcW w:w="691" w:type="dxa"/>
            <w:shd w:val="clear" w:color="000000" w:fill="FFFFFF"/>
            <w:noWrap/>
            <w:vAlign w:val="center"/>
          </w:tcPr>
          <w:p w14:paraId="12184FF5"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49C01B28"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Melancia </w:t>
            </w:r>
            <w:r w:rsidRPr="00267DA2">
              <w:rPr>
                <w:rFonts w:ascii="Arial" w:hAnsi="Arial" w:cs="Arial"/>
                <w:b/>
                <w:sz w:val="24"/>
                <w:szCs w:val="24"/>
              </w:rPr>
              <w:t xml:space="preserve">– </w:t>
            </w:r>
            <w:proofErr w:type="spellStart"/>
            <w:r w:rsidRPr="00267DA2">
              <w:rPr>
                <w:rFonts w:ascii="Arial" w:hAnsi="Arial" w:cs="Arial"/>
                <w:b/>
                <w:sz w:val="24"/>
                <w:szCs w:val="24"/>
              </w:rPr>
              <w:t>Citrullus</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lanatus</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Thunb</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Matsum</w:t>
            </w:r>
            <w:proofErr w:type="spellEnd"/>
            <w:r w:rsidRPr="00267DA2">
              <w:rPr>
                <w:rFonts w:ascii="Arial" w:hAnsi="Arial" w:cs="Arial"/>
                <w:b/>
                <w:sz w:val="24"/>
                <w:szCs w:val="24"/>
              </w:rPr>
              <w:t xml:space="preserve">. &amp; </w:t>
            </w:r>
            <w:proofErr w:type="spellStart"/>
            <w:r w:rsidRPr="00267DA2">
              <w:rPr>
                <w:rFonts w:ascii="Arial" w:hAnsi="Arial" w:cs="Arial"/>
                <w:b/>
                <w:sz w:val="24"/>
                <w:szCs w:val="24"/>
              </w:rPr>
              <w:t>Nakai</w:t>
            </w:r>
            <w:proofErr w:type="spellEnd"/>
            <w:r w:rsidRPr="00267DA2">
              <w:rPr>
                <w:rFonts w:ascii="Arial" w:hAnsi="Arial" w:cs="Arial"/>
                <w:b/>
                <w:sz w:val="24"/>
                <w:szCs w:val="24"/>
              </w:rPr>
              <w:t xml:space="preserve"> - </w:t>
            </w:r>
            <w:r w:rsidRPr="00267DA2">
              <w:rPr>
                <w:rFonts w:ascii="Arial" w:hAnsi="Arial" w:cs="Arial"/>
                <w:sz w:val="24"/>
                <w:szCs w:val="24"/>
              </w:rPr>
              <w:t>Comum; Colora</w:t>
            </w:r>
            <w:r w:rsidRPr="00267DA2">
              <w:rPr>
                <w:rFonts w:ascii="Arial" w:eastAsia="Arial Narrow" w:hAnsi="Arial" w:cs="Arial"/>
                <w:sz w:val="24"/>
                <w:szCs w:val="24"/>
              </w:rPr>
              <w:t>ção de fundo verde escuro ou verde claro, com listras brancas, polpa vermelha, tipo media, peso de 6 kg. Padrão mínimo de qualidade de 5 % de queimado do sol, ferimento e amassado.</w:t>
            </w:r>
          </w:p>
        </w:tc>
        <w:tc>
          <w:tcPr>
            <w:tcW w:w="1003" w:type="dxa"/>
            <w:shd w:val="clear" w:color="000000" w:fill="FFFFFF"/>
            <w:noWrap/>
            <w:vAlign w:val="center"/>
            <w:hideMark/>
          </w:tcPr>
          <w:p w14:paraId="69DEAD5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R$ 3,70</w:t>
            </w:r>
          </w:p>
        </w:tc>
        <w:tc>
          <w:tcPr>
            <w:tcW w:w="861" w:type="dxa"/>
            <w:shd w:val="clear" w:color="000000" w:fill="FFFFFF"/>
            <w:noWrap/>
            <w:vAlign w:val="center"/>
            <w:hideMark/>
          </w:tcPr>
          <w:p w14:paraId="1EADAED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2.368</w:t>
            </w:r>
            <w:proofErr w:type="gramEnd"/>
            <w:r w:rsidRPr="00267DA2">
              <w:rPr>
                <w:rFonts w:ascii="Arial" w:hAnsi="Arial" w:cs="Arial"/>
                <w:b/>
                <w:bCs/>
                <w:sz w:val="24"/>
                <w:szCs w:val="24"/>
              </w:rPr>
              <w:t xml:space="preserve">,00  </w:t>
            </w:r>
          </w:p>
        </w:tc>
        <w:tc>
          <w:tcPr>
            <w:tcW w:w="567" w:type="dxa"/>
            <w:shd w:val="clear" w:color="000000" w:fill="FFFFFF"/>
            <w:noWrap/>
            <w:vAlign w:val="center"/>
            <w:hideMark/>
          </w:tcPr>
          <w:p w14:paraId="081930B8"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496EC8A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3A1579C7"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64ED9478"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6026A496" w14:textId="77777777" w:rsidTr="00E83009">
        <w:trPr>
          <w:trHeight w:val="540"/>
          <w:jc w:val="center"/>
        </w:trPr>
        <w:tc>
          <w:tcPr>
            <w:tcW w:w="617" w:type="dxa"/>
            <w:shd w:val="clear" w:color="000000" w:fill="FFFFFF"/>
            <w:vAlign w:val="center"/>
            <w:hideMark/>
          </w:tcPr>
          <w:p w14:paraId="1A40430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6</w:t>
            </w:r>
          </w:p>
        </w:tc>
        <w:tc>
          <w:tcPr>
            <w:tcW w:w="672" w:type="dxa"/>
            <w:shd w:val="clear" w:color="000000" w:fill="FFFFFF"/>
            <w:vAlign w:val="center"/>
          </w:tcPr>
          <w:p w14:paraId="2E58FF00"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650</w:t>
            </w:r>
          </w:p>
        </w:tc>
        <w:tc>
          <w:tcPr>
            <w:tcW w:w="691" w:type="dxa"/>
            <w:shd w:val="clear" w:color="000000" w:fill="FFFFFF"/>
            <w:noWrap/>
            <w:vAlign w:val="center"/>
          </w:tcPr>
          <w:p w14:paraId="273B5C19"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2B48EE4B" w14:textId="77777777" w:rsidR="00E83009" w:rsidRPr="00267DA2" w:rsidRDefault="00E83009" w:rsidP="00E83009">
            <w:pPr>
              <w:spacing w:after="0" w:line="240" w:lineRule="auto"/>
              <w:jc w:val="both"/>
              <w:rPr>
                <w:rFonts w:ascii="Arial" w:eastAsia="Arial Narrow" w:hAnsi="Arial" w:cs="Arial"/>
                <w:sz w:val="24"/>
                <w:szCs w:val="24"/>
              </w:rPr>
            </w:pPr>
            <w:r w:rsidRPr="00267DA2">
              <w:rPr>
                <w:rFonts w:ascii="Arial" w:eastAsia="Arial Narrow" w:hAnsi="Arial" w:cs="Arial"/>
                <w:b/>
                <w:sz w:val="24"/>
                <w:szCs w:val="24"/>
              </w:rPr>
              <w:t xml:space="preserve">Melão - </w:t>
            </w:r>
            <w:proofErr w:type="spellStart"/>
            <w:r w:rsidRPr="00267DA2">
              <w:rPr>
                <w:rFonts w:ascii="Arial" w:eastAsia="Arial Narrow" w:hAnsi="Arial" w:cs="Arial"/>
                <w:b/>
                <w:sz w:val="24"/>
                <w:szCs w:val="24"/>
              </w:rPr>
              <w:t>Cucumis</w:t>
            </w:r>
            <w:proofErr w:type="spellEnd"/>
            <w:r w:rsidRPr="00267DA2">
              <w:rPr>
                <w:rFonts w:ascii="Arial" w:eastAsia="Arial Narrow" w:hAnsi="Arial" w:cs="Arial"/>
                <w:b/>
                <w:sz w:val="24"/>
                <w:szCs w:val="24"/>
              </w:rPr>
              <w:t xml:space="preserve"> melo L.</w:t>
            </w:r>
          </w:p>
          <w:p w14:paraId="27EA8A7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sz w:val="24"/>
                <w:szCs w:val="24"/>
              </w:rPr>
              <w:t xml:space="preserve">Amarelo; arredondado, com polpa branca, casca amarela, lisa e levemente rugosa, tipo B, com 1,5 a 1,9 kg. Padrão mínimo de qualidade de 5% para podridão, deformidade e ferimento. </w:t>
            </w:r>
          </w:p>
        </w:tc>
        <w:tc>
          <w:tcPr>
            <w:tcW w:w="1003" w:type="dxa"/>
            <w:shd w:val="clear" w:color="000000" w:fill="FFFFFF"/>
            <w:noWrap/>
            <w:vAlign w:val="center"/>
            <w:hideMark/>
          </w:tcPr>
          <w:p w14:paraId="6BCEBB30"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R$ 8,16 </w:t>
            </w:r>
          </w:p>
        </w:tc>
        <w:tc>
          <w:tcPr>
            <w:tcW w:w="861" w:type="dxa"/>
            <w:shd w:val="clear" w:color="000000" w:fill="FFFFFF"/>
            <w:noWrap/>
            <w:vAlign w:val="center"/>
            <w:hideMark/>
          </w:tcPr>
          <w:p w14:paraId="74F016F9"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R$ 5.304,00</w:t>
            </w:r>
          </w:p>
        </w:tc>
        <w:tc>
          <w:tcPr>
            <w:tcW w:w="567" w:type="dxa"/>
            <w:shd w:val="clear" w:color="000000" w:fill="FFFFFF"/>
            <w:noWrap/>
            <w:vAlign w:val="center"/>
            <w:hideMark/>
          </w:tcPr>
          <w:p w14:paraId="39AE3615"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6B5DA58F"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02A5484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19D3747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5BC8B206" w14:textId="77777777" w:rsidTr="00E83009">
        <w:trPr>
          <w:trHeight w:val="540"/>
          <w:jc w:val="center"/>
        </w:trPr>
        <w:tc>
          <w:tcPr>
            <w:tcW w:w="617" w:type="dxa"/>
            <w:shd w:val="clear" w:color="000000" w:fill="FFFFFF"/>
            <w:vAlign w:val="center"/>
            <w:hideMark/>
          </w:tcPr>
          <w:p w14:paraId="4584EC4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7</w:t>
            </w:r>
          </w:p>
        </w:tc>
        <w:tc>
          <w:tcPr>
            <w:tcW w:w="672" w:type="dxa"/>
            <w:shd w:val="clear" w:color="000000" w:fill="FFFFFF"/>
            <w:vAlign w:val="center"/>
          </w:tcPr>
          <w:p w14:paraId="176A2FB3"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480</w:t>
            </w:r>
          </w:p>
        </w:tc>
        <w:tc>
          <w:tcPr>
            <w:tcW w:w="691" w:type="dxa"/>
            <w:shd w:val="clear" w:color="000000" w:fill="FFFFFF"/>
            <w:noWrap/>
            <w:vAlign w:val="center"/>
          </w:tcPr>
          <w:p w14:paraId="5FB4A4D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3023C802"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Tangerina </w:t>
            </w:r>
            <w:proofErr w:type="spellStart"/>
            <w:r w:rsidRPr="00267DA2">
              <w:rPr>
                <w:rFonts w:ascii="Arial" w:eastAsia="Arial Narrow" w:hAnsi="Arial" w:cs="Arial"/>
                <w:b/>
                <w:sz w:val="24"/>
                <w:szCs w:val="24"/>
              </w:rPr>
              <w:t>Ponkan</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Citrus</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reticulata</w:t>
            </w:r>
            <w:proofErr w:type="spellEnd"/>
            <w:r w:rsidRPr="00267DA2">
              <w:rPr>
                <w:rFonts w:ascii="Arial" w:eastAsia="Arial Narrow" w:hAnsi="Arial" w:cs="Arial"/>
                <w:b/>
                <w:sz w:val="24"/>
                <w:szCs w:val="24"/>
              </w:rPr>
              <w:t xml:space="preserve"> Blanco, </w:t>
            </w:r>
            <w:proofErr w:type="spellStart"/>
            <w:r w:rsidRPr="00267DA2">
              <w:rPr>
                <w:rFonts w:ascii="Arial" w:eastAsia="Arial Narrow" w:hAnsi="Arial" w:cs="Arial"/>
                <w:b/>
                <w:sz w:val="24"/>
                <w:szCs w:val="24"/>
              </w:rPr>
              <w:t>Citrus</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reticulata</w:t>
            </w:r>
            <w:proofErr w:type="spellEnd"/>
            <w:r w:rsidRPr="00267DA2">
              <w:rPr>
                <w:rFonts w:ascii="Arial" w:eastAsia="Arial Narrow" w:hAnsi="Arial" w:cs="Arial"/>
                <w:b/>
                <w:sz w:val="24"/>
                <w:szCs w:val="24"/>
              </w:rPr>
              <w:t xml:space="preserve"> Blanco, </w:t>
            </w:r>
            <w:proofErr w:type="spellStart"/>
            <w:r w:rsidRPr="00267DA2">
              <w:rPr>
                <w:rFonts w:ascii="Arial" w:eastAsia="Arial Narrow" w:hAnsi="Arial" w:cs="Arial"/>
                <w:b/>
                <w:sz w:val="24"/>
                <w:szCs w:val="24"/>
              </w:rPr>
              <w:t>Citrus</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reticulata</w:t>
            </w:r>
            <w:proofErr w:type="spellEnd"/>
            <w:r w:rsidRPr="00267DA2">
              <w:rPr>
                <w:rFonts w:ascii="Arial" w:eastAsia="Arial Narrow" w:hAnsi="Arial" w:cs="Arial"/>
                <w:b/>
                <w:sz w:val="24"/>
                <w:szCs w:val="24"/>
              </w:rPr>
              <w:t xml:space="preserve"> x </w:t>
            </w:r>
            <w:proofErr w:type="spellStart"/>
            <w:r w:rsidRPr="00267DA2">
              <w:rPr>
                <w:rFonts w:ascii="Arial" w:eastAsia="Arial Narrow" w:hAnsi="Arial" w:cs="Arial"/>
                <w:b/>
                <w:sz w:val="24"/>
                <w:szCs w:val="24"/>
              </w:rPr>
              <w:t>Citrus</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sinensis</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Osb</w:t>
            </w:r>
            <w:proofErr w:type="spellEnd"/>
            <w:r w:rsidRPr="00267DA2">
              <w:rPr>
                <w:rFonts w:ascii="Arial" w:eastAsia="Arial Narrow" w:hAnsi="Arial" w:cs="Arial"/>
                <w:b/>
                <w:sz w:val="24"/>
                <w:szCs w:val="24"/>
              </w:rPr>
              <w:t xml:space="preserve">. - </w:t>
            </w:r>
            <w:r w:rsidRPr="00267DA2">
              <w:rPr>
                <w:rFonts w:ascii="Arial" w:eastAsia="Arial Narrow" w:hAnsi="Arial" w:cs="Arial"/>
                <w:sz w:val="24"/>
                <w:szCs w:val="24"/>
              </w:rPr>
              <w:t xml:space="preserve">Arredondado </w:t>
            </w:r>
            <w:r w:rsidRPr="00267DA2">
              <w:rPr>
                <w:rFonts w:ascii="Arial" w:eastAsia="Arial Narrow" w:hAnsi="Arial" w:cs="Arial"/>
                <w:sz w:val="24"/>
                <w:szCs w:val="24"/>
              </w:rPr>
              <w:lastRenderedPageBreak/>
              <w:t xml:space="preserve">com polos achatados; casca fina e solta, albedo espesso, cor da casca e polpa na cor laranja, tipo A maior que 82 mm. Padrão de qualidade de 5 % para imaturo, passado, podridão, danos por praga e ferimentos. </w:t>
            </w:r>
          </w:p>
        </w:tc>
        <w:tc>
          <w:tcPr>
            <w:tcW w:w="1003" w:type="dxa"/>
            <w:shd w:val="clear" w:color="000000" w:fill="FFFFFF"/>
            <w:noWrap/>
            <w:vAlign w:val="center"/>
            <w:hideMark/>
          </w:tcPr>
          <w:p w14:paraId="67BCC5A6"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lastRenderedPageBreak/>
              <w:t xml:space="preserve"> R$   7,38</w:t>
            </w:r>
          </w:p>
        </w:tc>
        <w:tc>
          <w:tcPr>
            <w:tcW w:w="861" w:type="dxa"/>
            <w:shd w:val="clear" w:color="000000" w:fill="FFFFFF"/>
            <w:noWrap/>
            <w:vAlign w:val="center"/>
            <w:hideMark/>
          </w:tcPr>
          <w:p w14:paraId="4FF751B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R$ 3.542,40 </w:t>
            </w:r>
          </w:p>
        </w:tc>
        <w:tc>
          <w:tcPr>
            <w:tcW w:w="567" w:type="dxa"/>
            <w:shd w:val="clear" w:color="000000" w:fill="FFFFFF"/>
            <w:noWrap/>
            <w:vAlign w:val="center"/>
            <w:hideMark/>
          </w:tcPr>
          <w:p w14:paraId="5E0790B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6348444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66712D2A"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1EDE9361"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027FE155" w14:textId="77777777" w:rsidTr="00E83009">
        <w:trPr>
          <w:trHeight w:val="810"/>
          <w:jc w:val="center"/>
        </w:trPr>
        <w:tc>
          <w:tcPr>
            <w:tcW w:w="617" w:type="dxa"/>
            <w:shd w:val="clear" w:color="000000" w:fill="FFFFFF"/>
            <w:vAlign w:val="center"/>
            <w:hideMark/>
          </w:tcPr>
          <w:p w14:paraId="3D627C7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8</w:t>
            </w:r>
          </w:p>
        </w:tc>
        <w:tc>
          <w:tcPr>
            <w:tcW w:w="672" w:type="dxa"/>
            <w:shd w:val="clear" w:color="000000" w:fill="FFFFFF"/>
            <w:vAlign w:val="center"/>
          </w:tcPr>
          <w:p w14:paraId="064D33AE"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3650</w:t>
            </w:r>
          </w:p>
        </w:tc>
        <w:tc>
          <w:tcPr>
            <w:tcW w:w="691" w:type="dxa"/>
            <w:shd w:val="clear" w:color="000000" w:fill="FFFFFF"/>
            <w:noWrap/>
            <w:vAlign w:val="center"/>
          </w:tcPr>
          <w:p w14:paraId="5AC43CE7"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35614794"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Tomate </w:t>
            </w:r>
            <w:r w:rsidRPr="00267DA2">
              <w:rPr>
                <w:rFonts w:ascii="Arial" w:hAnsi="Arial" w:cs="Arial"/>
                <w:b/>
                <w:sz w:val="24"/>
                <w:szCs w:val="24"/>
              </w:rPr>
              <w:t xml:space="preserve">– </w:t>
            </w:r>
            <w:proofErr w:type="spellStart"/>
            <w:r w:rsidRPr="00267DA2">
              <w:rPr>
                <w:rFonts w:ascii="Arial" w:hAnsi="Arial" w:cs="Arial"/>
                <w:b/>
                <w:sz w:val="24"/>
                <w:szCs w:val="24"/>
              </w:rPr>
              <w:t>Solanum</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lycoperycum</w:t>
            </w:r>
            <w:proofErr w:type="spellEnd"/>
            <w:r w:rsidRPr="00267DA2">
              <w:rPr>
                <w:rFonts w:ascii="Arial" w:hAnsi="Arial" w:cs="Arial"/>
                <w:b/>
                <w:sz w:val="24"/>
                <w:szCs w:val="24"/>
              </w:rPr>
              <w:t xml:space="preserve"> L. </w:t>
            </w:r>
            <w:r w:rsidRPr="00267DA2">
              <w:rPr>
                <w:rFonts w:ascii="Arial" w:hAnsi="Arial" w:cs="Arial"/>
                <w:sz w:val="24"/>
                <w:szCs w:val="24"/>
              </w:rPr>
              <w:t xml:space="preserve">Oblongo; </w:t>
            </w:r>
            <w:proofErr w:type="gramStart"/>
            <w:r w:rsidRPr="00267DA2">
              <w:rPr>
                <w:rFonts w:ascii="Arial" w:hAnsi="Arial" w:cs="Arial"/>
                <w:sz w:val="24"/>
                <w:szCs w:val="24"/>
              </w:rPr>
              <w:t>Antiga</w:t>
            </w:r>
            <w:proofErr w:type="gramEnd"/>
            <w:r w:rsidRPr="00267DA2">
              <w:rPr>
                <w:rFonts w:ascii="Arial" w:hAnsi="Arial" w:cs="Arial"/>
                <w:sz w:val="24"/>
                <w:szCs w:val="24"/>
              </w:rPr>
              <w:t xml:space="preserve"> denomina</w:t>
            </w:r>
            <w:r w:rsidRPr="00267DA2">
              <w:rPr>
                <w:rFonts w:ascii="Arial" w:eastAsia="Arial Narrow" w:hAnsi="Arial" w:cs="Arial"/>
                <w:sz w:val="24"/>
                <w:szCs w:val="24"/>
              </w:rPr>
              <w:t xml:space="preserve">ção Débora, consistência grau 2, tipo extra A com 60 mm de diâmetro. Padrão de qualidade de 5 % de ferimento, podridão, passado e imaturo. </w:t>
            </w:r>
          </w:p>
        </w:tc>
        <w:tc>
          <w:tcPr>
            <w:tcW w:w="1003" w:type="dxa"/>
            <w:shd w:val="clear" w:color="000000" w:fill="FFFFFF"/>
            <w:noWrap/>
            <w:vAlign w:val="center"/>
            <w:hideMark/>
          </w:tcPr>
          <w:p w14:paraId="7003D48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R$ 8,71 </w:t>
            </w:r>
          </w:p>
        </w:tc>
        <w:tc>
          <w:tcPr>
            <w:tcW w:w="861" w:type="dxa"/>
            <w:shd w:val="clear" w:color="000000" w:fill="FFFFFF"/>
            <w:noWrap/>
            <w:vAlign w:val="center"/>
            <w:hideMark/>
          </w:tcPr>
          <w:p w14:paraId="5DFE129E"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R$ 31.791,50</w:t>
            </w:r>
          </w:p>
        </w:tc>
        <w:tc>
          <w:tcPr>
            <w:tcW w:w="567" w:type="dxa"/>
            <w:shd w:val="clear" w:color="000000" w:fill="FFFFFF"/>
            <w:noWrap/>
            <w:vAlign w:val="center"/>
            <w:hideMark/>
          </w:tcPr>
          <w:p w14:paraId="771D18BA"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324A95E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72657BF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3A524DCF"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7A8138E2" w14:textId="77777777" w:rsidTr="00E83009">
        <w:trPr>
          <w:trHeight w:val="930"/>
          <w:jc w:val="center"/>
        </w:trPr>
        <w:tc>
          <w:tcPr>
            <w:tcW w:w="617" w:type="dxa"/>
            <w:shd w:val="clear" w:color="000000" w:fill="FFFFFF"/>
            <w:vAlign w:val="center"/>
            <w:hideMark/>
          </w:tcPr>
          <w:p w14:paraId="7EF43944"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9</w:t>
            </w:r>
          </w:p>
        </w:tc>
        <w:tc>
          <w:tcPr>
            <w:tcW w:w="672" w:type="dxa"/>
            <w:shd w:val="clear" w:color="000000" w:fill="FFFFFF"/>
            <w:vAlign w:val="center"/>
          </w:tcPr>
          <w:p w14:paraId="7A45D92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45</w:t>
            </w:r>
          </w:p>
        </w:tc>
        <w:tc>
          <w:tcPr>
            <w:tcW w:w="691" w:type="dxa"/>
            <w:shd w:val="clear" w:color="000000" w:fill="FFFFFF"/>
            <w:noWrap/>
            <w:vAlign w:val="center"/>
          </w:tcPr>
          <w:p w14:paraId="64A933F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tcPr>
          <w:p w14:paraId="4A3A7EF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Abóbora - Cucurbita </w:t>
            </w:r>
            <w:proofErr w:type="spellStart"/>
            <w:r w:rsidRPr="00267DA2">
              <w:rPr>
                <w:rFonts w:ascii="Arial" w:eastAsia="Arial Narrow" w:hAnsi="Arial" w:cs="Arial"/>
                <w:b/>
                <w:sz w:val="24"/>
                <w:szCs w:val="24"/>
              </w:rPr>
              <w:t>spp</w:t>
            </w:r>
            <w:proofErr w:type="spellEnd"/>
            <w:r w:rsidRPr="00267DA2">
              <w:rPr>
                <w:rFonts w:ascii="Arial" w:eastAsia="Arial Narrow" w:hAnsi="Arial" w:cs="Arial"/>
                <w:b/>
                <w:sz w:val="24"/>
                <w:szCs w:val="24"/>
              </w:rPr>
              <w:t xml:space="preserve"> - Paulistinha; ORGÂNICA</w:t>
            </w:r>
            <w:r w:rsidRPr="00267DA2">
              <w:rPr>
                <w:rFonts w:ascii="Arial" w:eastAsia="Arial Narrow" w:hAnsi="Arial" w:cs="Arial"/>
                <w:sz w:val="24"/>
                <w:szCs w:val="24"/>
              </w:rPr>
              <w:t>. Corpo cilindro</w:t>
            </w:r>
          </w:p>
        </w:tc>
        <w:tc>
          <w:tcPr>
            <w:tcW w:w="1003" w:type="dxa"/>
            <w:shd w:val="clear" w:color="000000" w:fill="FFFFFF"/>
            <w:noWrap/>
            <w:vAlign w:val="center"/>
            <w:hideMark/>
          </w:tcPr>
          <w:p w14:paraId="412692F7"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R$ 6,43 </w:t>
            </w:r>
          </w:p>
        </w:tc>
        <w:tc>
          <w:tcPr>
            <w:tcW w:w="861" w:type="dxa"/>
            <w:shd w:val="clear" w:color="000000" w:fill="FFFFFF"/>
            <w:noWrap/>
            <w:vAlign w:val="center"/>
            <w:hideMark/>
          </w:tcPr>
          <w:p w14:paraId="7FE0EC83"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289</w:t>
            </w:r>
            <w:proofErr w:type="gramEnd"/>
            <w:r w:rsidRPr="00267DA2">
              <w:rPr>
                <w:rFonts w:ascii="Arial" w:hAnsi="Arial" w:cs="Arial"/>
                <w:b/>
                <w:bCs/>
                <w:sz w:val="24"/>
                <w:szCs w:val="24"/>
              </w:rPr>
              <w:t>,35</w:t>
            </w:r>
          </w:p>
        </w:tc>
        <w:tc>
          <w:tcPr>
            <w:tcW w:w="567" w:type="dxa"/>
            <w:shd w:val="clear" w:color="000000" w:fill="FFFFFF"/>
            <w:noWrap/>
            <w:vAlign w:val="center"/>
            <w:hideMark/>
          </w:tcPr>
          <w:p w14:paraId="72DE552C"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5676754A"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197E7EE9"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24D7811F"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1F8CA5FF" w14:textId="77777777" w:rsidTr="00E83009">
        <w:trPr>
          <w:trHeight w:val="1350"/>
          <w:jc w:val="center"/>
        </w:trPr>
        <w:tc>
          <w:tcPr>
            <w:tcW w:w="617" w:type="dxa"/>
            <w:shd w:val="clear" w:color="000000" w:fill="FFFFFF"/>
            <w:vAlign w:val="center"/>
            <w:hideMark/>
          </w:tcPr>
          <w:p w14:paraId="4A701FE6"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10</w:t>
            </w:r>
          </w:p>
        </w:tc>
        <w:tc>
          <w:tcPr>
            <w:tcW w:w="672" w:type="dxa"/>
            <w:shd w:val="clear" w:color="000000" w:fill="FFFFFF"/>
            <w:vAlign w:val="center"/>
          </w:tcPr>
          <w:p w14:paraId="4A84A6A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85</w:t>
            </w:r>
          </w:p>
        </w:tc>
        <w:tc>
          <w:tcPr>
            <w:tcW w:w="691" w:type="dxa"/>
            <w:shd w:val="clear" w:color="000000" w:fill="FFFFFF"/>
            <w:noWrap/>
            <w:vAlign w:val="center"/>
          </w:tcPr>
          <w:p w14:paraId="5DFB18CE"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mç</w:t>
            </w:r>
            <w:proofErr w:type="spellEnd"/>
          </w:p>
        </w:tc>
        <w:tc>
          <w:tcPr>
            <w:tcW w:w="3097" w:type="dxa"/>
            <w:shd w:val="clear" w:color="000000" w:fill="FFFFFF"/>
          </w:tcPr>
          <w:p w14:paraId="04F38E8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Alface </w:t>
            </w:r>
            <w:r w:rsidRPr="00267DA2">
              <w:rPr>
                <w:rFonts w:ascii="Arial" w:hAnsi="Arial" w:cs="Arial"/>
                <w:b/>
                <w:sz w:val="24"/>
                <w:szCs w:val="24"/>
              </w:rPr>
              <w:t xml:space="preserve">– </w:t>
            </w:r>
            <w:proofErr w:type="spellStart"/>
            <w:r w:rsidRPr="00267DA2">
              <w:rPr>
                <w:rFonts w:ascii="Arial" w:hAnsi="Arial" w:cs="Arial"/>
                <w:b/>
                <w:sz w:val="24"/>
                <w:szCs w:val="24"/>
              </w:rPr>
              <w:t>Lactuca</w:t>
            </w:r>
            <w:proofErr w:type="spellEnd"/>
            <w:r w:rsidRPr="00267DA2">
              <w:rPr>
                <w:rFonts w:ascii="Arial" w:hAnsi="Arial" w:cs="Arial"/>
                <w:b/>
                <w:sz w:val="24"/>
                <w:szCs w:val="24"/>
              </w:rPr>
              <w:t xml:space="preserve"> sativa L - </w:t>
            </w:r>
            <w:r w:rsidRPr="00267DA2">
              <w:rPr>
                <w:rFonts w:ascii="Arial" w:hAnsi="Arial" w:cs="Arial"/>
                <w:sz w:val="24"/>
                <w:szCs w:val="24"/>
              </w:rPr>
              <w:t>Americana; org</w:t>
            </w:r>
            <w:r w:rsidRPr="00267DA2">
              <w:rPr>
                <w:rFonts w:ascii="Arial" w:eastAsia="Arial Narrow" w:hAnsi="Arial" w:cs="Arial"/>
                <w:sz w:val="24"/>
                <w:szCs w:val="24"/>
              </w:rPr>
              <w:t>ânico.</w:t>
            </w:r>
          </w:p>
        </w:tc>
        <w:tc>
          <w:tcPr>
            <w:tcW w:w="1003" w:type="dxa"/>
            <w:shd w:val="clear" w:color="000000" w:fill="FFFFFF"/>
            <w:noWrap/>
            <w:vAlign w:val="center"/>
            <w:hideMark/>
          </w:tcPr>
          <w:p w14:paraId="0EAE7B0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R$ 8,73 </w:t>
            </w:r>
          </w:p>
        </w:tc>
        <w:tc>
          <w:tcPr>
            <w:tcW w:w="861" w:type="dxa"/>
            <w:shd w:val="clear" w:color="000000" w:fill="FFFFFF"/>
            <w:noWrap/>
            <w:vAlign w:val="center"/>
            <w:hideMark/>
          </w:tcPr>
          <w:p w14:paraId="56B35E3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742</w:t>
            </w:r>
            <w:proofErr w:type="gramEnd"/>
            <w:r w:rsidRPr="00267DA2">
              <w:rPr>
                <w:rFonts w:ascii="Arial" w:hAnsi="Arial" w:cs="Arial"/>
                <w:b/>
                <w:bCs/>
                <w:sz w:val="24"/>
                <w:szCs w:val="24"/>
              </w:rPr>
              <w:t>,05</w:t>
            </w:r>
          </w:p>
        </w:tc>
        <w:tc>
          <w:tcPr>
            <w:tcW w:w="567" w:type="dxa"/>
            <w:shd w:val="clear" w:color="000000" w:fill="FFFFFF"/>
            <w:noWrap/>
            <w:vAlign w:val="center"/>
            <w:hideMark/>
          </w:tcPr>
          <w:p w14:paraId="3A3147AE"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0F97BBC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4B0C55EE"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3349569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58CCD72D" w14:textId="77777777" w:rsidTr="00E83009">
        <w:trPr>
          <w:trHeight w:val="900"/>
          <w:jc w:val="center"/>
        </w:trPr>
        <w:tc>
          <w:tcPr>
            <w:tcW w:w="617" w:type="dxa"/>
            <w:shd w:val="clear" w:color="000000" w:fill="FFFFFF"/>
            <w:vAlign w:val="center"/>
            <w:hideMark/>
          </w:tcPr>
          <w:p w14:paraId="71C8DCC2"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11</w:t>
            </w:r>
          </w:p>
        </w:tc>
        <w:tc>
          <w:tcPr>
            <w:tcW w:w="672" w:type="dxa"/>
            <w:shd w:val="clear" w:color="000000" w:fill="FFFFFF"/>
            <w:vAlign w:val="center"/>
          </w:tcPr>
          <w:p w14:paraId="41C9F65D"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20</w:t>
            </w:r>
          </w:p>
        </w:tc>
        <w:tc>
          <w:tcPr>
            <w:tcW w:w="691" w:type="dxa"/>
            <w:shd w:val="clear" w:color="000000" w:fill="FFFFFF"/>
            <w:noWrap/>
            <w:vAlign w:val="center"/>
          </w:tcPr>
          <w:p w14:paraId="7BFD193C"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un</w:t>
            </w:r>
            <w:proofErr w:type="spellEnd"/>
          </w:p>
        </w:tc>
        <w:tc>
          <w:tcPr>
            <w:tcW w:w="3097" w:type="dxa"/>
            <w:shd w:val="clear" w:color="000000" w:fill="FFFFFF"/>
          </w:tcPr>
          <w:p w14:paraId="37BE0FA1"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Brócolis- </w:t>
            </w:r>
            <w:proofErr w:type="spellStart"/>
            <w:r w:rsidRPr="00267DA2">
              <w:rPr>
                <w:rFonts w:ascii="Arial" w:eastAsia="Arial Narrow" w:hAnsi="Arial" w:cs="Arial"/>
                <w:b/>
                <w:sz w:val="24"/>
                <w:szCs w:val="24"/>
              </w:rPr>
              <w:t>Brassica</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oleracea</w:t>
            </w:r>
            <w:proofErr w:type="spellEnd"/>
            <w:r w:rsidRPr="00267DA2">
              <w:rPr>
                <w:rFonts w:ascii="Arial" w:eastAsia="Arial Narrow" w:hAnsi="Arial" w:cs="Arial"/>
                <w:b/>
                <w:sz w:val="24"/>
                <w:szCs w:val="24"/>
              </w:rPr>
              <w:t xml:space="preserve"> L. var. </w:t>
            </w:r>
            <w:proofErr w:type="spellStart"/>
            <w:r w:rsidRPr="00267DA2">
              <w:rPr>
                <w:rFonts w:ascii="Arial" w:eastAsia="Arial Narrow" w:hAnsi="Arial" w:cs="Arial"/>
                <w:b/>
                <w:sz w:val="24"/>
                <w:szCs w:val="24"/>
              </w:rPr>
              <w:t>italica</w:t>
            </w:r>
            <w:proofErr w:type="spellEnd"/>
            <w:r w:rsidRPr="00267DA2">
              <w:rPr>
                <w:rFonts w:ascii="Arial" w:eastAsia="Arial Narrow" w:hAnsi="Arial" w:cs="Arial"/>
                <w:b/>
                <w:sz w:val="24"/>
                <w:szCs w:val="24"/>
              </w:rPr>
              <w:t xml:space="preserve"> </w:t>
            </w:r>
            <w:proofErr w:type="spellStart"/>
            <w:r w:rsidRPr="00267DA2">
              <w:rPr>
                <w:rFonts w:ascii="Arial" w:eastAsia="Arial Narrow" w:hAnsi="Arial" w:cs="Arial"/>
                <w:b/>
                <w:sz w:val="24"/>
                <w:szCs w:val="24"/>
              </w:rPr>
              <w:t>Plenck</w:t>
            </w:r>
            <w:proofErr w:type="spellEnd"/>
            <w:r w:rsidRPr="00267DA2">
              <w:rPr>
                <w:rFonts w:ascii="Arial" w:eastAsia="Arial Narrow" w:hAnsi="Arial" w:cs="Arial"/>
                <w:b/>
                <w:sz w:val="24"/>
                <w:szCs w:val="24"/>
              </w:rPr>
              <w:t xml:space="preserve"> - </w:t>
            </w:r>
            <w:r w:rsidRPr="00267DA2">
              <w:rPr>
                <w:rFonts w:ascii="Arial" w:eastAsia="Arial Narrow" w:hAnsi="Arial" w:cs="Arial"/>
                <w:sz w:val="24"/>
                <w:szCs w:val="24"/>
              </w:rPr>
              <w:t>Ninja; orgânico.</w:t>
            </w:r>
          </w:p>
        </w:tc>
        <w:tc>
          <w:tcPr>
            <w:tcW w:w="1003" w:type="dxa"/>
            <w:shd w:val="clear" w:color="000000" w:fill="FFFFFF"/>
            <w:noWrap/>
            <w:vAlign w:val="center"/>
            <w:hideMark/>
          </w:tcPr>
          <w:p w14:paraId="116A5EA5"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R$ 12,60</w:t>
            </w:r>
          </w:p>
        </w:tc>
        <w:tc>
          <w:tcPr>
            <w:tcW w:w="861" w:type="dxa"/>
            <w:shd w:val="clear" w:color="000000" w:fill="FFFFFF"/>
            <w:noWrap/>
            <w:vAlign w:val="center"/>
            <w:hideMark/>
          </w:tcPr>
          <w:p w14:paraId="38BD9A89"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252</w:t>
            </w:r>
            <w:proofErr w:type="gramEnd"/>
            <w:r w:rsidRPr="00267DA2">
              <w:rPr>
                <w:rFonts w:ascii="Arial" w:hAnsi="Arial" w:cs="Arial"/>
                <w:b/>
                <w:bCs/>
                <w:sz w:val="24"/>
                <w:szCs w:val="24"/>
              </w:rPr>
              <w:t>,00</w:t>
            </w:r>
          </w:p>
        </w:tc>
        <w:tc>
          <w:tcPr>
            <w:tcW w:w="567" w:type="dxa"/>
            <w:shd w:val="clear" w:color="000000" w:fill="FFFFFF"/>
            <w:noWrap/>
            <w:vAlign w:val="center"/>
            <w:hideMark/>
          </w:tcPr>
          <w:p w14:paraId="5CDE554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5879967F"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4B8F77F4"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59F9A21B"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0881B5F8" w14:textId="77777777" w:rsidTr="00E83009">
        <w:trPr>
          <w:trHeight w:val="810"/>
          <w:jc w:val="center"/>
        </w:trPr>
        <w:tc>
          <w:tcPr>
            <w:tcW w:w="617" w:type="dxa"/>
            <w:shd w:val="clear" w:color="000000" w:fill="FFFFFF"/>
            <w:vAlign w:val="center"/>
            <w:hideMark/>
          </w:tcPr>
          <w:p w14:paraId="4567AC5E"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12</w:t>
            </w:r>
          </w:p>
        </w:tc>
        <w:tc>
          <w:tcPr>
            <w:tcW w:w="672" w:type="dxa"/>
            <w:shd w:val="clear" w:color="000000" w:fill="FFFFFF"/>
            <w:vAlign w:val="center"/>
          </w:tcPr>
          <w:p w14:paraId="354C75E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168</w:t>
            </w:r>
          </w:p>
        </w:tc>
        <w:tc>
          <w:tcPr>
            <w:tcW w:w="691" w:type="dxa"/>
            <w:shd w:val="clear" w:color="000000" w:fill="FFFFFF"/>
            <w:noWrap/>
            <w:vAlign w:val="center"/>
          </w:tcPr>
          <w:p w14:paraId="51530983"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mç</w:t>
            </w:r>
            <w:proofErr w:type="spellEnd"/>
          </w:p>
        </w:tc>
        <w:tc>
          <w:tcPr>
            <w:tcW w:w="3097" w:type="dxa"/>
            <w:shd w:val="clear" w:color="000000" w:fill="FFFFFF"/>
          </w:tcPr>
          <w:p w14:paraId="79A0B915"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Cheiro Verde </w:t>
            </w:r>
            <w:r w:rsidRPr="00267DA2">
              <w:rPr>
                <w:rFonts w:ascii="Arial" w:hAnsi="Arial" w:cs="Arial"/>
                <w:b/>
                <w:sz w:val="24"/>
                <w:szCs w:val="24"/>
              </w:rPr>
              <w:t>– Cebolinha (</w:t>
            </w:r>
            <w:proofErr w:type="spellStart"/>
            <w:r w:rsidRPr="00267DA2">
              <w:rPr>
                <w:rFonts w:ascii="Arial" w:hAnsi="Arial" w:cs="Arial"/>
                <w:b/>
                <w:sz w:val="24"/>
                <w:szCs w:val="24"/>
              </w:rPr>
              <w:t>Allium</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fistulosum</w:t>
            </w:r>
            <w:proofErr w:type="spellEnd"/>
            <w:r w:rsidRPr="00267DA2">
              <w:rPr>
                <w:rFonts w:ascii="Arial" w:hAnsi="Arial" w:cs="Arial"/>
                <w:b/>
                <w:sz w:val="24"/>
                <w:szCs w:val="24"/>
              </w:rPr>
              <w:t xml:space="preserve"> L.) Salsa (</w:t>
            </w:r>
            <w:proofErr w:type="spellStart"/>
            <w:r w:rsidRPr="00267DA2">
              <w:rPr>
                <w:rFonts w:ascii="Arial" w:hAnsi="Arial" w:cs="Arial"/>
                <w:b/>
                <w:sz w:val="24"/>
                <w:szCs w:val="24"/>
              </w:rPr>
              <w:t>Petroselinum</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sativum</w:t>
            </w:r>
            <w:proofErr w:type="spellEnd"/>
            <w:r w:rsidRPr="00267DA2">
              <w:rPr>
                <w:rFonts w:ascii="Arial" w:hAnsi="Arial" w:cs="Arial"/>
                <w:b/>
                <w:sz w:val="24"/>
                <w:szCs w:val="24"/>
              </w:rPr>
              <w:t xml:space="preserve">) - </w:t>
            </w:r>
            <w:r w:rsidRPr="00267DA2">
              <w:rPr>
                <w:rFonts w:ascii="Arial" w:hAnsi="Arial" w:cs="Arial"/>
                <w:sz w:val="24"/>
                <w:szCs w:val="24"/>
              </w:rPr>
              <w:t>Cebolinha- org</w:t>
            </w:r>
            <w:r w:rsidRPr="00267DA2">
              <w:rPr>
                <w:rFonts w:ascii="Arial" w:eastAsia="Arial Narrow" w:hAnsi="Arial" w:cs="Arial"/>
                <w:sz w:val="24"/>
                <w:szCs w:val="24"/>
              </w:rPr>
              <w:t>ânica.</w:t>
            </w:r>
          </w:p>
        </w:tc>
        <w:tc>
          <w:tcPr>
            <w:tcW w:w="1003" w:type="dxa"/>
            <w:shd w:val="clear" w:color="000000" w:fill="FFFFFF"/>
            <w:noWrap/>
            <w:vAlign w:val="center"/>
            <w:hideMark/>
          </w:tcPr>
          <w:p w14:paraId="25E95A4F"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R$ 6,26   </w:t>
            </w:r>
          </w:p>
        </w:tc>
        <w:tc>
          <w:tcPr>
            <w:tcW w:w="861" w:type="dxa"/>
            <w:shd w:val="clear" w:color="000000" w:fill="FFFFFF"/>
            <w:noWrap/>
            <w:vAlign w:val="center"/>
            <w:hideMark/>
          </w:tcPr>
          <w:p w14:paraId="043A4FF6"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1.046</w:t>
            </w:r>
            <w:proofErr w:type="gramEnd"/>
            <w:r w:rsidRPr="00267DA2">
              <w:rPr>
                <w:rFonts w:ascii="Arial" w:hAnsi="Arial" w:cs="Arial"/>
                <w:b/>
                <w:bCs/>
                <w:sz w:val="24"/>
                <w:szCs w:val="24"/>
              </w:rPr>
              <w:t xml:space="preserve">,64  </w:t>
            </w:r>
          </w:p>
        </w:tc>
        <w:tc>
          <w:tcPr>
            <w:tcW w:w="567" w:type="dxa"/>
            <w:shd w:val="clear" w:color="000000" w:fill="FFFFFF"/>
            <w:noWrap/>
            <w:vAlign w:val="center"/>
            <w:hideMark/>
          </w:tcPr>
          <w:p w14:paraId="4C1A39E1"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252B3858"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061D4603"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2C13A3DA"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319900D3" w14:textId="77777777" w:rsidTr="00E83009">
        <w:trPr>
          <w:trHeight w:val="1080"/>
          <w:jc w:val="center"/>
        </w:trPr>
        <w:tc>
          <w:tcPr>
            <w:tcW w:w="617" w:type="dxa"/>
            <w:shd w:val="clear" w:color="000000" w:fill="FFFFFF"/>
            <w:vAlign w:val="center"/>
            <w:hideMark/>
          </w:tcPr>
          <w:p w14:paraId="732EA16A"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lastRenderedPageBreak/>
              <w:t>13</w:t>
            </w:r>
          </w:p>
        </w:tc>
        <w:tc>
          <w:tcPr>
            <w:tcW w:w="672" w:type="dxa"/>
            <w:shd w:val="clear" w:color="000000" w:fill="FFFFFF"/>
            <w:vAlign w:val="center"/>
          </w:tcPr>
          <w:p w14:paraId="5EF353CC"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1100</w:t>
            </w:r>
          </w:p>
        </w:tc>
        <w:tc>
          <w:tcPr>
            <w:tcW w:w="691" w:type="dxa"/>
            <w:shd w:val="clear" w:color="000000" w:fill="FFFFFF"/>
            <w:noWrap/>
            <w:vAlign w:val="center"/>
          </w:tcPr>
          <w:p w14:paraId="37E28F5A" w14:textId="77777777" w:rsidR="00E83009" w:rsidRPr="00267DA2" w:rsidRDefault="00E83009" w:rsidP="00E83009">
            <w:pPr>
              <w:spacing w:after="0" w:line="240" w:lineRule="auto"/>
              <w:jc w:val="both"/>
              <w:rPr>
                <w:rFonts w:ascii="Arial" w:hAnsi="Arial" w:cs="Arial"/>
                <w:sz w:val="24"/>
                <w:szCs w:val="24"/>
              </w:rPr>
            </w:pPr>
            <w:proofErr w:type="spellStart"/>
            <w:r w:rsidRPr="00267DA2">
              <w:rPr>
                <w:rFonts w:ascii="Arial" w:hAnsi="Arial" w:cs="Arial"/>
                <w:sz w:val="24"/>
                <w:szCs w:val="24"/>
              </w:rPr>
              <w:t>mç</w:t>
            </w:r>
            <w:proofErr w:type="spellEnd"/>
          </w:p>
        </w:tc>
        <w:tc>
          <w:tcPr>
            <w:tcW w:w="3097" w:type="dxa"/>
            <w:shd w:val="clear" w:color="000000" w:fill="FFFFFF"/>
          </w:tcPr>
          <w:p w14:paraId="09A24C29"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eastAsia="Arial Narrow" w:hAnsi="Arial" w:cs="Arial"/>
                <w:b/>
                <w:sz w:val="24"/>
                <w:szCs w:val="24"/>
              </w:rPr>
              <w:t xml:space="preserve">Couve </w:t>
            </w:r>
            <w:r w:rsidRPr="00267DA2">
              <w:rPr>
                <w:rFonts w:ascii="Arial" w:hAnsi="Arial" w:cs="Arial"/>
                <w:b/>
                <w:sz w:val="24"/>
                <w:szCs w:val="24"/>
              </w:rPr>
              <w:t xml:space="preserve">– </w:t>
            </w:r>
            <w:proofErr w:type="spellStart"/>
            <w:r w:rsidRPr="00267DA2">
              <w:rPr>
                <w:rFonts w:ascii="Arial" w:hAnsi="Arial" w:cs="Arial"/>
                <w:b/>
                <w:sz w:val="24"/>
                <w:szCs w:val="24"/>
              </w:rPr>
              <w:t>Brassica</w:t>
            </w:r>
            <w:proofErr w:type="spellEnd"/>
            <w:r w:rsidRPr="00267DA2">
              <w:rPr>
                <w:rFonts w:ascii="Arial" w:hAnsi="Arial" w:cs="Arial"/>
                <w:b/>
                <w:sz w:val="24"/>
                <w:szCs w:val="24"/>
              </w:rPr>
              <w:t xml:space="preserve"> </w:t>
            </w:r>
            <w:proofErr w:type="spellStart"/>
            <w:r w:rsidRPr="00267DA2">
              <w:rPr>
                <w:rFonts w:ascii="Arial" w:hAnsi="Arial" w:cs="Arial"/>
                <w:b/>
                <w:sz w:val="24"/>
                <w:szCs w:val="24"/>
              </w:rPr>
              <w:t>oleracea</w:t>
            </w:r>
            <w:proofErr w:type="spellEnd"/>
            <w:r w:rsidRPr="00267DA2">
              <w:rPr>
                <w:rFonts w:ascii="Arial" w:hAnsi="Arial" w:cs="Arial"/>
                <w:b/>
                <w:sz w:val="24"/>
                <w:szCs w:val="24"/>
              </w:rPr>
              <w:t xml:space="preserve"> var. </w:t>
            </w:r>
            <w:proofErr w:type="spellStart"/>
            <w:r w:rsidRPr="00267DA2">
              <w:rPr>
                <w:rFonts w:ascii="Arial" w:hAnsi="Arial" w:cs="Arial"/>
                <w:b/>
                <w:sz w:val="24"/>
                <w:szCs w:val="24"/>
              </w:rPr>
              <w:t>acephala</w:t>
            </w:r>
            <w:proofErr w:type="spellEnd"/>
            <w:r w:rsidRPr="00267DA2">
              <w:rPr>
                <w:rFonts w:ascii="Arial" w:hAnsi="Arial" w:cs="Arial"/>
                <w:b/>
                <w:sz w:val="24"/>
                <w:szCs w:val="24"/>
              </w:rPr>
              <w:t xml:space="preserve"> DC. - </w:t>
            </w:r>
            <w:r w:rsidRPr="00267DA2">
              <w:rPr>
                <w:rFonts w:ascii="Arial" w:hAnsi="Arial" w:cs="Arial"/>
                <w:sz w:val="24"/>
                <w:szCs w:val="24"/>
              </w:rPr>
              <w:t>Manteiga; org</w:t>
            </w:r>
            <w:r w:rsidRPr="00267DA2">
              <w:rPr>
                <w:rFonts w:ascii="Arial" w:eastAsia="Arial Narrow" w:hAnsi="Arial" w:cs="Arial"/>
                <w:sz w:val="24"/>
                <w:szCs w:val="24"/>
              </w:rPr>
              <w:t>ânica</w:t>
            </w:r>
          </w:p>
        </w:tc>
        <w:tc>
          <w:tcPr>
            <w:tcW w:w="1003" w:type="dxa"/>
            <w:shd w:val="clear" w:color="000000" w:fill="FFFFFF"/>
            <w:noWrap/>
            <w:vAlign w:val="center"/>
            <w:hideMark/>
          </w:tcPr>
          <w:p w14:paraId="325079EB"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xml:space="preserve"> R$ 7,80   </w:t>
            </w:r>
          </w:p>
        </w:tc>
        <w:tc>
          <w:tcPr>
            <w:tcW w:w="861" w:type="dxa"/>
            <w:shd w:val="clear" w:color="000000" w:fill="FFFFFF"/>
            <w:noWrap/>
            <w:vAlign w:val="center"/>
            <w:hideMark/>
          </w:tcPr>
          <w:p w14:paraId="5461E89D"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w:t>
            </w:r>
            <w:proofErr w:type="gramStart"/>
            <w:r w:rsidRPr="00267DA2">
              <w:rPr>
                <w:rFonts w:ascii="Arial" w:hAnsi="Arial" w:cs="Arial"/>
                <w:b/>
                <w:bCs/>
                <w:sz w:val="24"/>
                <w:szCs w:val="24"/>
              </w:rPr>
              <w:t>$  8.580</w:t>
            </w:r>
            <w:proofErr w:type="gramEnd"/>
            <w:r w:rsidRPr="00267DA2">
              <w:rPr>
                <w:rFonts w:ascii="Arial" w:hAnsi="Arial" w:cs="Arial"/>
                <w:b/>
                <w:bCs/>
                <w:sz w:val="24"/>
                <w:szCs w:val="24"/>
              </w:rPr>
              <w:t>,00</w:t>
            </w:r>
          </w:p>
        </w:tc>
        <w:tc>
          <w:tcPr>
            <w:tcW w:w="567" w:type="dxa"/>
            <w:shd w:val="clear" w:color="000000" w:fill="FFFFFF"/>
            <w:noWrap/>
            <w:vAlign w:val="center"/>
            <w:hideMark/>
          </w:tcPr>
          <w:p w14:paraId="4B25AA5F"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31" w:type="dxa"/>
            <w:shd w:val="clear" w:color="000000" w:fill="FFFFFF"/>
            <w:noWrap/>
            <w:vAlign w:val="center"/>
            <w:hideMark/>
          </w:tcPr>
          <w:p w14:paraId="7F05E875"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20B3CA90" w14:textId="77777777" w:rsidR="00E83009" w:rsidRPr="00267DA2" w:rsidRDefault="00E83009" w:rsidP="00E83009">
            <w:pPr>
              <w:spacing w:after="0" w:line="240" w:lineRule="auto"/>
              <w:jc w:val="both"/>
              <w:rPr>
                <w:rFonts w:ascii="Arial" w:hAnsi="Arial" w:cs="Arial"/>
                <w:sz w:val="24"/>
                <w:szCs w:val="24"/>
              </w:rPr>
            </w:pPr>
          </w:p>
        </w:tc>
        <w:tc>
          <w:tcPr>
            <w:tcW w:w="851" w:type="dxa"/>
            <w:shd w:val="clear" w:color="000000" w:fill="FFFFFF"/>
            <w:noWrap/>
            <w:vAlign w:val="center"/>
            <w:hideMark/>
          </w:tcPr>
          <w:p w14:paraId="2C6ECC1B"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r w:rsidR="00E83009" w:rsidRPr="00267DA2" w14:paraId="0C9370C8" w14:textId="77777777" w:rsidTr="00E83009">
        <w:trPr>
          <w:trHeight w:val="810"/>
          <w:jc w:val="center"/>
        </w:trPr>
        <w:tc>
          <w:tcPr>
            <w:tcW w:w="617" w:type="dxa"/>
            <w:shd w:val="clear" w:color="000000" w:fill="FFFFFF"/>
            <w:vAlign w:val="center"/>
            <w:hideMark/>
          </w:tcPr>
          <w:p w14:paraId="55C17066"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14</w:t>
            </w:r>
          </w:p>
        </w:tc>
        <w:tc>
          <w:tcPr>
            <w:tcW w:w="672" w:type="dxa"/>
            <w:shd w:val="clear" w:color="000000" w:fill="FFFFFF"/>
            <w:vAlign w:val="center"/>
            <w:hideMark/>
          </w:tcPr>
          <w:p w14:paraId="7901D969"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1350</w:t>
            </w:r>
          </w:p>
        </w:tc>
        <w:tc>
          <w:tcPr>
            <w:tcW w:w="691" w:type="dxa"/>
            <w:shd w:val="clear" w:color="000000" w:fill="FFFFFF"/>
            <w:noWrap/>
            <w:vAlign w:val="center"/>
            <w:hideMark/>
          </w:tcPr>
          <w:p w14:paraId="56FE819C"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kg</w:t>
            </w:r>
          </w:p>
        </w:tc>
        <w:tc>
          <w:tcPr>
            <w:tcW w:w="3097" w:type="dxa"/>
            <w:shd w:val="clear" w:color="000000" w:fill="FFFFFF"/>
            <w:hideMark/>
          </w:tcPr>
          <w:p w14:paraId="7CBF303C"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Filé de Tilápia - </w:t>
            </w:r>
            <w:r w:rsidRPr="00267DA2">
              <w:rPr>
                <w:rFonts w:ascii="Arial" w:eastAsia="Arial Unicode MS" w:hAnsi="Arial" w:cs="Arial"/>
                <w:sz w:val="24"/>
                <w:szCs w:val="24"/>
              </w:rPr>
              <w:t xml:space="preserve">Pescado; tilápia; em filé; congelado; com cor, cheiro e sabor próprios; sem manchas esverdeadas e parasitas.  Acondicionado em saco plástico transparente, atóxico, contendo 5 kg, com carimbo de inspeção e validade mínima de 6 meses a contar da data da entrega; e suas condições deverão estar de acordo com a legislação vigente, em especial de acordo com as Portarias do Ministério da Agricultura e/ou Ministério da Saúde, DIPOA n.304 de 22/04/96 e n.145 de 22/04/98 e da Resolução da ANVISA nº105 de 19/05/99. A rotulagem do pescado congelado comercializado deve atender à Instrução Normativa MAPA nº 22, de 24/11/05, devendo apresentar identificação e contato do </w:t>
            </w:r>
            <w:r w:rsidRPr="00267DA2">
              <w:rPr>
                <w:rFonts w:ascii="Arial" w:eastAsia="Arial Unicode MS" w:hAnsi="Arial" w:cs="Arial"/>
                <w:sz w:val="24"/>
                <w:szCs w:val="24"/>
              </w:rPr>
              <w:lastRenderedPageBreak/>
              <w:t>fornecedor, nome do produto, peso, prazo de validade, informações nutricionais e selo de inspeção sanitária.</w:t>
            </w:r>
          </w:p>
        </w:tc>
        <w:tc>
          <w:tcPr>
            <w:tcW w:w="1003" w:type="dxa"/>
            <w:shd w:val="clear" w:color="000000" w:fill="FFFFFF"/>
            <w:noWrap/>
            <w:vAlign w:val="center"/>
            <w:hideMark/>
          </w:tcPr>
          <w:p w14:paraId="4DAA6395"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lastRenderedPageBreak/>
              <w:t xml:space="preserve"> R$ 55,37</w:t>
            </w:r>
          </w:p>
        </w:tc>
        <w:tc>
          <w:tcPr>
            <w:tcW w:w="861" w:type="dxa"/>
            <w:shd w:val="clear" w:color="000000" w:fill="FFFFFF"/>
            <w:noWrap/>
            <w:vAlign w:val="center"/>
            <w:hideMark/>
          </w:tcPr>
          <w:p w14:paraId="1CBB39A7"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74.749,50</w:t>
            </w:r>
          </w:p>
        </w:tc>
        <w:tc>
          <w:tcPr>
            <w:tcW w:w="567" w:type="dxa"/>
            <w:shd w:val="clear" w:color="000000" w:fill="FFFFFF"/>
            <w:noWrap/>
            <w:vAlign w:val="center"/>
            <w:hideMark/>
          </w:tcPr>
          <w:p w14:paraId="559F6C12" w14:textId="77777777" w:rsidR="00E83009" w:rsidRPr="00267DA2" w:rsidRDefault="00E83009" w:rsidP="00E83009">
            <w:pPr>
              <w:spacing w:after="0" w:line="240" w:lineRule="auto"/>
              <w:jc w:val="both"/>
              <w:rPr>
                <w:rFonts w:ascii="Arial" w:hAnsi="Arial" w:cs="Arial"/>
                <w:sz w:val="24"/>
                <w:szCs w:val="24"/>
              </w:rPr>
            </w:pPr>
          </w:p>
        </w:tc>
        <w:tc>
          <w:tcPr>
            <w:tcW w:w="831" w:type="dxa"/>
            <w:shd w:val="clear" w:color="000000" w:fill="FFFFFF"/>
            <w:noWrap/>
            <w:vAlign w:val="center"/>
            <w:hideMark/>
          </w:tcPr>
          <w:p w14:paraId="6001D56A"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c>
          <w:tcPr>
            <w:tcW w:w="728" w:type="dxa"/>
            <w:shd w:val="clear" w:color="000000" w:fill="FFFFFF"/>
            <w:noWrap/>
            <w:vAlign w:val="center"/>
            <w:hideMark/>
          </w:tcPr>
          <w:p w14:paraId="41652C68" w14:textId="77777777" w:rsidR="00E83009" w:rsidRPr="00267DA2" w:rsidRDefault="00E83009" w:rsidP="00E83009">
            <w:pPr>
              <w:spacing w:after="0" w:line="240" w:lineRule="auto"/>
              <w:jc w:val="both"/>
              <w:rPr>
                <w:rFonts w:ascii="Arial" w:hAnsi="Arial" w:cs="Arial"/>
                <w:sz w:val="24"/>
                <w:szCs w:val="24"/>
              </w:rPr>
            </w:pPr>
            <w:r w:rsidRPr="00267DA2">
              <w:rPr>
                <w:rFonts w:ascii="Arial" w:hAnsi="Arial" w:cs="Arial"/>
                <w:sz w:val="24"/>
                <w:szCs w:val="24"/>
              </w:rPr>
              <w:t> </w:t>
            </w:r>
          </w:p>
        </w:tc>
        <w:tc>
          <w:tcPr>
            <w:tcW w:w="851" w:type="dxa"/>
            <w:shd w:val="clear" w:color="000000" w:fill="FFFFFF"/>
            <w:noWrap/>
            <w:vAlign w:val="center"/>
            <w:hideMark/>
          </w:tcPr>
          <w:p w14:paraId="61657702"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 xml:space="preserve"> R$                </w:t>
            </w:r>
          </w:p>
        </w:tc>
      </w:tr>
    </w:tbl>
    <w:p w14:paraId="0F5A4F19" w14:textId="77777777" w:rsidR="00E83009" w:rsidRPr="00267DA2" w:rsidRDefault="00E83009" w:rsidP="00E83009">
      <w:pPr>
        <w:keepNext/>
        <w:spacing w:after="0" w:line="240" w:lineRule="auto"/>
        <w:jc w:val="both"/>
        <w:outlineLvl w:val="5"/>
        <w:rPr>
          <w:rFonts w:ascii="Arial" w:hAnsi="Arial" w:cs="Arial"/>
          <w:b/>
          <w:bCs/>
          <w:sz w:val="24"/>
          <w:szCs w:val="24"/>
        </w:rPr>
      </w:pPr>
      <w:r w:rsidRPr="00267DA2">
        <w:rPr>
          <w:rFonts w:ascii="Arial" w:hAnsi="Arial" w:cs="Arial"/>
          <w:b/>
          <w:bCs/>
          <w:sz w:val="24"/>
          <w:szCs w:val="24"/>
        </w:rPr>
        <w:t>VALOR TOTAL: R $ 196.059,96</w:t>
      </w:r>
    </w:p>
    <w:p w14:paraId="16992C87" w14:textId="77777777" w:rsidR="00E83009" w:rsidRPr="00267DA2" w:rsidRDefault="00E83009" w:rsidP="00E83009">
      <w:pPr>
        <w:keepNext/>
        <w:spacing w:after="0" w:line="240" w:lineRule="auto"/>
        <w:jc w:val="both"/>
        <w:outlineLvl w:val="5"/>
        <w:rPr>
          <w:rFonts w:ascii="Arial" w:hAnsi="Arial" w:cs="Arial"/>
          <w:bCs/>
          <w:sz w:val="24"/>
          <w:szCs w:val="24"/>
        </w:rPr>
      </w:pPr>
    </w:p>
    <w:tbl>
      <w:tblPr>
        <w:tblW w:w="5701" w:type="dxa"/>
        <w:jc w:val="center"/>
        <w:tblCellMar>
          <w:left w:w="0" w:type="dxa"/>
          <w:right w:w="0" w:type="dxa"/>
        </w:tblCellMar>
        <w:tblLook w:val="04A0" w:firstRow="1" w:lastRow="0" w:firstColumn="1" w:lastColumn="0" w:noHBand="0" w:noVBand="1"/>
      </w:tblPr>
      <w:tblGrid>
        <w:gridCol w:w="3003"/>
        <w:gridCol w:w="2698"/>
      </w:tblGrid>
      <w:tr w:rsidR="00E83009" w:rsidRPr="00267DA2" w14:paraId="4818D240" w14:textId="77777777" w:rsidTr="00E83009">
        <w:trPr>
          <w:trHeight w:val="600"/>
          <w:jc w:val="center"/>
        </w:trPr>
        <w:tc>
          <w:tcPr>
            <w:tcW w:w="3003"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0D4E0499" w14:textId="77777777" w:rsidR="00E83009" w:rsidRPr="00267DA2" w:rsidRDefault="00E83009" w:rsidP="00E83009">
            <w:pPr>
              <w:spacing w:after="0" w:line="240" w:lineRule="auto"/>
              <w:jc w:val="both"/>
              <w:rPr>
                <w:rFonts w:ascii="Arial" w:hAnsi="Arial" w:cs="Arial"/>
                <w:b/>
                <w:bCs/>
                <w:sz w:val="24"/>
                <w:szCs w:val="24"/>
                <w:highlight w:val="yellow"/>
              </w:rPr>
            </w:pPr>
            <w:r w:rsidRPr="00267DA2">
              <w:rPr>
                <w:rFonts w:ascii="Arial" w:hAnsi="Arial" w:cs="Arial"/>
                <w:b/>
                <w:bCs/>
                <w:sz w:val="24"/>
                <w:szCs w:val="24"/>
                <w:highlight w:val="yellow"/>
              </w:rPr>
              <w:t xml:space="preserve">R$   </w:t>
            </w:r>
          </w:p>
        </w:tc>
        <w:tc>
          <w:tcPr>
            <w:tcW w:w="2698"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051314FD" w14:textId="77777777" w:rsidR="00E83009" w:rsidRPr="00267DA2" w:rsidRDefault="00E83009" w:rsidP="00E83009">
            <w:pPr>
              <w:spacing w:after="0" w:line="240" w:lineRule="auto"/>
              <w:jc w:val="both"/>
              <w:rPr>
                <w:rFonts w:ascii="Arial" w:hAnsi="Arial" w:cs="Arial"/>
                <w:b/>
                <w:bCs/>
                <w:sz w:val="24"/>
                <w:szCs w:val="24"/>
                <w:highlight w:val="yellow"/>
              </w:rPr>
            </w:pPr>
            <w:r w:rsidRPr="00267DA2">
              <w:rPr>
                <w:rFonts w:ascii="Arial" w:hAnsi="Arial" w:cs="Arial"/>
                <w:b/>
                <w:bCs/>
                <w:sz w:val="24"/>
                <w:szCs w:val="24"/>
                <w:highlight w:val="yellow"/>
              </w:rPr>
              <w:t xml:space="preserve">R$   </w:t>
            </w:r>
          </w:p>
        </w:tc>
      </w:tr>
      <w:tr w:rsidR="00E83009" w:rsidRPr="00267DA2" w14:paraId="7D20B1A5" w14:textId="77777777" w:rsidTr="00E83009">
        <w:trPr>
          <w:trHeight w:val="600"/>
          <w:jc w:val="center"/>
        </w:trPr>
        <w:tc>
          <w:tcPr>
            <w:tcW w:w="3003" w:type="dxa"/>
            <w:tcBorders>
              <w:top w:val="nil"/>
              <w:left w:val="single" w:sz="4" w:space="0" w:color="auto"/>
              <w:bottom w:val="single" w:sz="4" w:space="0" w:color="auto"/>
              <w:right w:val="single" w:sz="4" w:space="0" w:color="auto"/>
            </w:tcBorders>
            <w:shd w:val="clear" w:color="auto" w:fill="C5D9F1"/>
            <w:tcMar>
              <w:top w:w="15" w:type="dxa"/>
              <w:left w:w="15" w:type="dxa"/>
              <w:bottom w:w="0" w:type="dxa"/>
              <w:right w:w="15" w:type="dxa"/>
            </w:tcMar>
            <w:vAlign w:val="center"/>
            <w:hideMark/>
          </w:tcPr>
          <w:p w14:paraId="7B46BEC2"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Recursos Próprios</w:t>
            </w:r>
          </w:p>
        </w:tc>
        <w:tc>
          <w:tcPr>
            <w:tcW w:w="2698" w:type="dxa"/>
            <w:tcBorders>
              <w:top w:val="nil"/>
              <w:left w:val="nil"/>
              <w:bottom w:val="single" w:sz="4" w:space="0" w:color="auto"/>
              <w:right w:val="single" w:sz="4" w:space="0" w:color="auto"/>
            </w:tcBorders>
            <w:shd w:val="clear" w:color="auto" w:fill="C5D9F1"/>
            <w:tcMar>
              <w:top w:w="15" w:type="dxa"/>
              <w:left w:w="15" w:type="dxa"/>
              <w:bottom w:w="0" w:type="dxa"/>
              <w:right w:w="15" w:type="dxa"/>
            </w:tcMar>
            <w:vAlign w:val="center"/>
            <w:hideMark/>
          </w:tcPr>
          <w:p w14:paraId="64110CB0" w14:textId="77777777" w:rsidR="00E83009" w:rsidRPr="00267DA2" w:rsidRDefault="00E83009" w:rsidP="00E83009">
            <w:pPr>
              <w:spacing w:after="0" w:line="240" w:lineRule="auto"/>
              <w:jc w:val="both"/>
              <w:rPr>
                <w:rFonts w:ascii="Arial" w:hAnsi="Arial" w:cs="Arial"/>
                <w:b/>
                <w:bCs/>
                <w:sz w:val="24"/>
                <w:szCs w:val="24"/>
              </w:rPr>
            </w:pPr>
            <w:r w:rsidRPr="00267DA2">
              <w:rPr>
                <w:rFonts w:ascii="Arial" w:hAnsi="Arial" w:cs="Arial"/>
                <w:b/>
                <w:bCs/>
                <w:sz w:val="24"/>
                <w:szCs w:val="24"/>
              </w:rPr>
              <w:t>Recursos Federais</w:t>
            </w:r>
          </w:p>
        </w:tc>
      </w:tr>
    </w:tbl>
    <w:p w14:paraId="6A4C14DA" w14:textId="77777777" w:rsidR="00E83009" w:rsidRPr="00267DA2" w:rsidRDefault="00E83009" w:rsidP="00E83009">
      <w:pPr>
        <w:keepNext/>
        <w:spacing w:after="0" w:line="240" w:lineRule="auto"/>
        <w:jc w:val="both"/>
        <w:outlineLvl w:val="5"/>
        <w:rPr>
          <w:rFonts w:ascii="Arial" w:hAnsi="Arial" w:cs="Arial"/>
          <w:b/>
          <w:bCs/>
          <w:sz w:val="24"/>
          <w:szCs w:val="24"/>
        </w:rPr>
      </w:pPr>
      <w:r w:rsidRPr="00267DA2">
        <w:rPr>
          <w:rFonts w:ascii="Arial" w:hAnsi="Arial" w:cs="Arial"/>
          <w:noProof/>
          <w:sz w:val="24"/>
          <w:szCs w:val="24"/>
        </w:rPr>
        <mc:AlternateContent>
          <mc:Choice Requires="wps">
            <w:drawing>
              <wp:inline distT="0" distB="0" distL="0" distR="0" wp14:anchorId="37B11A60" wp14:editId="204DB7B5">
                <wp:extent cx="304800" cy="304800"/>
                <wp:effectExtent l="0" t="0" r="0" b="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8BC18E0"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08AEAAMUDAAAOAAAAZHJzL2Uyb0RvYy54bWysU9uO0zAQfUfiHyy/06QXYImarla7WoS0&#10;wIplP2DqOIlF4jFjt2n5HH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l/89P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267DA2">
        <w:rPr>
          <w:rFonts w:ascii="Arial" w:hAnsi="Arial" w:cs="Arial"/>
          <w:b/>
          <w:bCs/>
          <w:sz w:val="24"/>
          <w:szCs w:val="24"/>
        </w:rPr>
        <w:t xml:space="preserve">5. DAS ESPECIFICAÇÕES, ENTREGA, QUANTIDADES E CONDIÇÕES DE PAGAMENTO: </w:t>
      </w:r>
    </w:p>
    <w:p w14:paraId="03C8F09A" w14:textId="77777777" w:rsidR="00E83009" w:rsidRPr="00267DA2" w:rsidRDefault="00E83009" w:rsidP="00E83009">
      <w:pPr>
        <w:spacing w:after="0" w:line="240" w:lineRule="auto"/>
        <w:ind w:firstLine="360"/>
        <w:jc w:val="both"/>
        <w:rPr>
          <w:rFonts w:ascii="Arial" w:hAnsi="Arial" w:cs="Arial"/>
          <w:sz w:val="24"/>
          <w:szCs w:val="24"/>
          <w:lang w:bidi="en-US"/>
        </w:rPr>
      </w:pPr>
      <w:r w:rsidRPr="00267DA2">
        <w:rPr>
          <w:rFonts w:ascii="Arial" w:hAnsi="Arial" w:cs="Arial"/>
          <w:sz w:val="24"/>
          <w:szCs w:val="24"/>
          <w:lang w:bidi="en-US"/>
        </w:rPr>
        <w:t>5.1 – Os licitantes deverão basear-se nos valores máximos estabelecidos acima na elaboração de sua proposta, não sendo aceito preços superiores do previsto.</w:t>
      </w:r>
    </w:p>
    <w:p w14:paraId="4EC2EBA8"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5.2 – Prazo de entrega deverá ser imediata, de forma parcelada conforme as necessidades, mediante solicitação da Secretaria Educação responsável pela Merenda Escolar, ficando estabelecido o prazo máximo para entrega de até 03 (três) dias após solicitação.</w:t>
      </w:r>
    </w:p>
    <w:p w14:paraId="26D77036"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5.3 - Não serão aceitos amassadas, oxidadas, ou qualquer outra inconformidade que possa comprometer a qualidade do alimento.</w:t>
      </w:r>
    </w:p>
    <w:p w14:paraId="31F89BD6"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5.4 - Os produtos que foram submetidos a algum tipo de processamento, deverão estar embalados e rotulados.</w:t>
      </w:r>
    </w:p>
    <w:p w14:paraId="297F40E0"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5.5 - A rotulagem dos produtos, inclusive a nutricional, deverá seguir a legislação específica em vigor.</w:t>
      </w:r>
    </w:p>
    <w:p w14:paraId="11E8ACF1"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5.6 - A proponente vencedora é responsável pela qualidade físico-química e sanitária dos produtos licitados.</w:t>
      </w:r>
    </w:p>
    <w:p w14:paraId="263F4BAE"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 xml:space="preserve">5.7 - No ato do recebimento dos produtos, somente serão aceitas embalagens nas quantidades e medidas especificadas no edital. </w:t>
      </w:r>
    </w:p>
    <w:p w14:paraId="6547198A"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5.8 - No caso de alteração dos produtos, após a entrega dos mesmos, a proponente vencedora deverá fazer a reposição por sua conta e risco.</w:t>
      </w:r>
    </w:p>
    <w:p w14:paraId="73ABC056"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 xml:space="preserve">5.9 - Os gêneros alimentícios deverão ser de boa qualidade, ficando esclarecido que aqueles que não atenderem esta exigência, não serão aceitos e nem pagos. </w:t>
      </w:r>
    </w:p>
    <w:p w14:paraId="1EFE9117" w14:textId="77777777" w:rsidR="00E83009" w:rsidRPr="00267DA2" w:rsidRDefault="00E83009" w:rsidP="00E83009">
      <w:pPr>
        <w:spacing w:after="0" w:line="240" w:lineRule="auto"/>
        <w:ind w:firstLine="360"/>
        <w:jc w:val="both"/>
        <w:rPr>
          <w:rFonts w:ascii="Arial" w:hAnsi="Arial" w:cs="Arial"/>
          <w:b/>
          <w:bCs/>
          <w:sz w:val="24"/>
          <w:szCs w:val="24"/>
        </w:rPr>
      </w:pPr>
      <w:r w:rsidRPr="00267DA2">
        <w:rPr>
          <w:rFonts w:ascii="Arial" w:hAnsi="Arial" w:cs="Arial"/>
          <w:b/>
          <w:bCs/>
          <w:sz w:val="24"/>
          <w:szCs w:val="24"/>
        </w:rPr>
        <w:t xml:space="preserve">5.10 - Local de entrega: os produtos deverão ser entregues na Unidade Central de Estoque, localizada na Travessa Antônio Lourenço de Paula, anexo a EMEIF Pinguinho de Gente, Av. Presid. Kennedy, 809, Centro, </w:t>
      </w:r>
      <w:proofErr w:type="spellStart"/>
      <w:r w:rsidRPr="00267DA2">
        <w:rPr>
          <w:rFonts w:ascii="Arial" w:hAnsi="Arial" w:cs="Arial"/>
          <w:b/>
          <w:bCs/>
          <w:sz w:val="24"/>
          <w:szCs w:val="24"/>
        </w:rPr>
        <w:t>Urânia-SP</w:t>
      </w:r>
      <w:proofErr w:type="spellEnd"/>
      <w:r w:rsidRPr="00267DA2">
        <w:rPr>
          <w:rFonts w:ascii="Arial" w:hAnsi="Arial" w:cs="Arial"/>
          <w:b/>
          <w:bCs/>
          <w:sz w:val="24"/>
          <w:szCs w:val="24"/>
        </w:rPr>
        <w:t xml:space="preserve"> Escolas pertencentes à Secretaria Municipal de Educação, obedecendo a indicação de local descrita no pedido do departamento responsável. </w:t>
      </w:r>
    </w:p>
    <w:p w14:paraId="2710DDEC"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 xml:space="preserve">5.11 - Forma de pagamento: o pagamento será realizado em até 30 (trinta) dias após a entrega e recebimento da mercadoria. </w:t>
      </w:r>
    </w:p>
    <w:p w14:paraId="4D1E73E9"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5.12 - Em hipótese alguma serão aceitos os itens em desacordo com as condições pactuadas ficando ao encargo da contratada e o controle de qualidade do fornecimento de sua responsabilidade, bem como visando a repetição de procedimentos as suas próprias custas para correção de falhas e a apresentação da qualidade.</w:t>
      </w:r>
    </w:p>
    <w:p w14:paraId="24518EEF" w14:textId="77777777" w:rsidR="00E83009" w:rsidRPr="00267DA2" w:rsidRDefault="00E83009" w:rsidP="00E83009">
      <w:pPr>
        <w:spacing w:after="0" w:line="240" w:lineRule="auto"/>
        <w:jc w:val="both"/>
        <w:rPr>
          <w:rFonts w:ascii="Arial" w:hAnsi="Arial" w:cs="Arial"/>
          <w:sz w:val="24"/>
          <w:szCs w:val="24"/>
        </w:rPr>
      </w:pPr>
    </w:p>
    <w:p w14:paraId="67E51FC5" w14:textId="77777777" w:rsidR="00E83009" w:rsidRPr="00267DA2" w:rsidRDefault="00E83009" w:rsidP="00E83009">
      <w:pPr>
        <w:keepNext/>
        <w:spacing w:after="0" w:line="240" w:lineRule="auto"/>
        <w:ind w:left="360"/>
        <w:jc w:val="both"/>
        <w:outlineLvl w:val="4"/>
        <w:rPr>
          <w:rFonts w:ascii="Arial" w:hAnsi="Arial" w:cs="Arial"/>
          <w:b/>
          <w:bCs/>
          <w:sz w:val="24"/>
          <w:szCs w:val="24"/>
        </w:rPr>
      </w:pPr>
      <w:r w:rsidRPr="00267DA2">
        <w:rPr>
          <w:rFonts w:ascii="Arial" w:hAnsi="Arial" w:cs="Arial"/>
          <w:b/>
          <w:bCs/>
          <w:sz w:val="24"/>
          <w:szCs w:val="24"/>
        </w:rPr>
        <w:t>6. CONTROLE E FISCALIZAÇÃO</w:t>
      </w:r>
      <w:r w:rsidRPr="00267DA2">
        <w:rPr>
          <w:rFonts w:ascii="Arial" w:hAnsi="Arial" w:cs="Arial"/>
          <w:b/>
          <w:bCs/>
          <w:sz w:val="24"/>
          <w:szCs w:val="24"/>
        </w:rPr>
        <w:tab/>
      </w:r>
    </w:p>
    <w:p w14:paraId="5C00A434" w14:textId="77777777" w:rsidR="00E83009" w:rsidRPr="00267DA2" w:rsidRDefault="00E83009" w:rsidP="00E83009">
      <w:pPr>
        <w:spacing w:after="0" w:line="240" w:lineRule="auto"/>
        <w:ind w:firstLine="360"/>
        <w:jc w:val="both"/>
        <w:rPr>
          <w:rFonts w:ascii="Arial" w:hAnsi="Arial" w:cs="Arial"/>
          <w:sz w:val="24"/>
          <w:szCs w:val="24"/>
        </w:rPr>
      </w:pPr>
      <w:r w:rsidRPr="00267DA2">
        <w:rPr>
          <w:rFonts w:ascii="Arial" w:hAnsi="Arial" w:cs="Arial"/>
          <w:sz w:val="24"/>
          <w:szCs w:val="24"/>
        </w:rPr>
        <w:t xml:space="preserve">Ao Município é reservado o direito de exercer a mais ampla e completa fiscalização sobre os produtos entregues, sendo a Secretaria Municipal de Educação responsável por indicar o responsável técnico por tal procedimento, desde que este seja profissional de Nutrição. </w:t>
      </w:r>
    </w:p>
    <w:p w14:paraId="1FA83E5A" w14:textId="77777777" w:rsidR="00E83009" w:rsidRPr="00267DA2" w:rsidRDefault="00E83009" w:rsidP="00E83009">
      <w:pPr>
        <w:spacing w:after="0" w:line="240" w:lineRule="auto"/>
        <w:jc w:val="both"/>
        <w:rPr>
          <w:rFonts w:ascii="Arial" w:hAnsi="Arial" w:cs="Arial"/>
          <w:sz w:val="24"/>
          <w:szCs w:val="24"/>
        </w:rPr>
      </w:pPr>
    </w:p>
    <w:p w14:paraId="146CC5E9" w14:textId="77777777" w:rsidR="00E83009" w:rsidRPr="00267DA2" w:rsidRDefault="00E83009" w:rsidP="00E83009">
      <w:pPr>
        <w:pStyle w:val="PargrafodaLista"/>
        <w:numPr>
          <w:ilvl w:val="0"/>
          <w:numId w:val="36"/>
        </w:numPr>
        <w:autoSpaceDE w:val="0"/>
        <w:autoSpaceDN w:val="0"/>
        <w:adjustRightInd w:val="0"/>
        <w:spacing w:after="0" w:line="240" w:lineRule="auto"/>
        <w:jc w:val="both"/>
        <w:rPr>
          <w:rFonts w:ascii="Arial" w:hAnsi="Arial" w:cs="Arial"/>
          <w:b/>
          <w:sz w:val="24"/>
          <w:szCs w:val="24"/>
        </w:rPr>
      </w:pPr>
      <w:r w:rsidRPr="00267DA2">
        <w:rPr>
          <w:rFonts w:ascii="Arial" w:hAnsi="Arial" w:cs="Arial"/>
          <w:b/>
          <w:sz w:val="24"/>
          <w:szCs w:val="24"/>
        </w:rPr>
        <w:t>JULGAMENTO</w:t>
      </w:r>
    </w:p>
    <w:p w14:paraId="2BF12C80" w14:textId="77777777" w:rsidR="00E83009" w:rsidRPr="00267DA2" w:rsidRDefault="00E83009" w:rsidP="00E83009">
      <w:pPr>
        <w:autoSpaceDE w:val="0"/>
        <w:autoSpaceDN w:val="0"/>
        <w:adjustRightInd w:val="0"/>
        <w:spacing w:after="0" w:line="240" w:lineRule="auto"/>
        <w:ind w:firstLine="360"/>
        <w:jc w:val="both"/>
        <w:rPr>
          <w:rFonts w:ascii="Arial" w:hAnsi="Arial" w:cs="Arial"/>
          <w:bCs/>
          <w:sz w:val="24"/>
          <w:szCs w:val="24"/>
        </w:rPr>
      </w:pPr>
      <w:r w:rsidRPr="00267DA2">
        <w:rPr>
          <w:rFonts w:ascii="Arial" w:hAnsi="Arial" w:cs="Arial"/>
          <w:bCs/>
          <w:sz w:val="24"/>
          <w:szCs w:val="24"/>
        </w:rPr>
        <w:t xml:space="preserve">O julgamento no processo será o de </w:t>
      </w:r>
      <w:r w:rsidRPr="00267DA2">
        <w:rPr>
          <w:rFonts w:ascii="Arial" w:hAnsi="Arial" w:cs="Arial"/>
          <w:sz w:val="24"/>
          <w:szCs w:val="24"/>
        </w:rPr>
        <w:fldChar w:fldCharType="begin"/>
      </w:r>
      <w:r w:rsidRPr="00267DA2">
        <w:rPr>
          <w:rFonts w:ascii="Arial" w:hAnsi="Arial" w:cs="Arial"/>
          <w:sz w:val="24"/>
          <w:szCs w:val="24"/>
        </w:rPr>
        <w:instrText xml:space="preserve"> DOCVARIABLE "FormaJulgamento" \* MERGEFORMAT </w:instrText>
      </w:r>
      <w:r w:rsidRPr="00267DA2">
        <w:rPr>
          <w:rFonts w:ascii="Arial" w:hAnsi="Arial" w:cs="Arial"/>
          <w:sz w:val="24"/>
          <w:szCs w:val="24"/>
        </w:rPr>
        <w:fldChar w:fldCharType="separate"/>
      </w:r>
      <w:r w:rsidRPr="00267DA2">
        <w:rPr>
          <w:rFonts w:ascii="Arial" w:hAnsi="Arial" w:cs="Arial"/>
          <w:bCs/>
          <w:sz w:val="24"/>
          <w:szCs w:val="24"/>
        </w:rPr>
        <w:t>Menor preço Unitário por</w:t>
      </w:r>
      <w:r w:rsidRPr="00267DA2">
        <w:rPr>
          <w:rFonts w:ascii="Arial" w:hAnsi="Arial" w:cs="Arial"/>
          <w:sz w:val="24"/>
          <w:szCs w:val="24"/>
        </w:rPr>
        <w:t xml:space="preserve"> item</w:t>
      </w:r>
      <w:r w:rsidRPr="00267DA2">
        <w:rPr>
          <w:rFonts w:ascii="Arial" w:hAnsi="Arial" w:cs="Arial"/>
          <w:sz w:val="24"/>
          <w:szCs w:val="24"/>
        </w:rPr>
        <w:fldChar w:fldCharType="end"/>
      </w:r>
      <w:r w:rsidRPr="00267DA2">
        <w:rPr>
          <w:rFonts w:ascii="Arial" w:hAnsi="Arial" w:cs="Arial"/>
          <w:bCs/>
          <w:sz w:val="24"/>
          <w:szCs w:val="24"/>
        </w:rPr>
        <w:t xml:space="preserve">, respeitando a legislação vigente para tais aquisições. </w:t>
      </w:r>
    </w:p>
    <w:p w14:paraId="5E44EE75" w14:textId="77777777" w:rsidR="00E83009" w:rsidRPr="00267DA2" w:rsidRDefault="00E83009" w:rsidP="00E83009">
      <w:pPr>
        <w:autoSpaceDE w:val="0"/>
        <w:autoSpaceDN w:val="0"/>
        <w:adjustRightInd w:val="0"/>
        <w:spacing w:after="0" w:line="240" w:lineRule="auto"/>
        <w:jc w:val="both"/>
        <w:rPr>
          <w:rFonts w:ascii="Arial" w:hAnsi="Arial" w:cs="Arial"/>
          <w:bCs/>
          <w:sz w:val="24"/>
          <w:szCs w:val="24"/>
        </w:rPr>
      </w:pPr>
    </w:p>
    <w:p w14:paraId="157CF50B" w14:textId="77777777" w:rsidR="00E83009" w:rsidRPr="00267DA2" w:rsidRDefault="00E83009" w:rsidP="00E83009">
      <w:pPr>
        <w:autoSpaceDE w:val="0"/>
        <w:autoSpaceDN w:val="0"/>
        <w:adjustRightInd w:val="0"/>
        <w:spacing w:after="0" w:line="240" w:lineRule="auto"/>
        <w:jc w:val="both"/>
        <w:rPr>
          <w:rFonts w:ascii="Arial" w:hAnsi="Arial" w:cs="Arial"/>
          <w:bCs/>
          <w:sz w:val="24"/>
          <w:szCs w:val="24"/>
        </w:rPr>
      </w:pPr>
    </w:p>
    <w:p w14:paraId="75D1681B" w14:textId="5218D3F9" w:rsidR="00E83009" w:rsidRPr="00267DA2" w:rsidRDefault="00E83009" w:rsidP="00E83009">
      <w:pPr>
        <w:spacing w:after="0" w:line="240" w:lineRule="auto"/>
        <w:jc w:val="center"/>
        <w:rPr>
          <w:rFonts w:ascii="Arial" w:hAnsi="Arial" w:cs="Arial"/>
          <w:sz w:val="24"/>
          <w:szCs w:val="24"/>
        </w:rPr>
      </w:pPr>
      <w:r w:rsidRPr="00267DA2">
        <w:rPr>
          <w:rFonts w:ascii="Arial" w:hAnsi="Arial" w:cs="Arial"/>
          <w:sz w:val="24"/>
          <w:szCs w:val="24"/>
        </w:rPr>
        <w:t xml:space="preserve">Urânia/SP, em </w:t>
      </w:r>
      <w:r w:rsidR="00267DA2">
        <w:rPr>
          <w:rFonts w:ascii="Arial" w:hAnsi="Arial" w:cs="Arial"/>
          <w:sz w:val="24"/>
          <w:szCs w:val="24"/>
        </w:rPr>
        <w:t xml:space="preserve">5 </w:t>
      </w:r>
      <w:r w:rsidRPr="00267DA2">
        <w:rPr>
          <w:rFonts w:ascii="Arial" w:hAnsi="Arial" w:cs="Arial"/>
          <w:sz w:val="24"/>
          <w:szCs w:val="24"/>
        </w:rPr>
        <w:t>de fevereiro de 2024.</w:t>
      </w:r>
    </w:p>
    <w:p w14:paraId="7D93CE17" w14:textId="77777777" w:rsidR="00E83009" w:rsidRPr="00267DA2" w:rsidRDefault="00E83009" w:rsidP="00E83009">
      <w:pPr>
        <w:spacing w:after="0" w:line="240" w:lineRule="auto"/>
        <w:jc w:val="center"/>
        <w:rPr>
          <w:rFonts w:ascii="Arial" w:hAnsi="Arial" w:cs="Arial"/>
          <w:sz w:val="24"/>
          <w:szCs w:val="24"/>
        </w:rPr>
      </w:pPr>
    </w:p>
    <w:p w14:paraId="2A5632FB" w14:textId="77777777" w:rsidR="00E83009" w:rsidRPr="00267DA2" w:rsidRDefault="00E83009" w:rsidP="00E83009">
      <w:pPr>
        <w:spacing w:after="0" w:line="240" w:lineRule="auto"/>
        <w:jc w:val="center"/>
        <w:rPr>
          <w:rFonts w:ascii="Arial" w:hAnsi="Arial" w:cs="Arial"/>
          <w:sz w:val="24"/>
          <w:szCs w:val="24"/>
        </w:rPr>
      </w:pPr>
    </w:p>
    <w:p w14:paraId="47EE8CF1" w14:textId="77777777" w:rsidR="00E83009" w:rsidRPr="00267DA2" w:rsidRDefault="00E83009" w:rsidP="00E83009">
      <w:pPr>
        <w:spacing w:after="0" w:line="240" w:lineRule="auto"/>
        <w:jc w:val="center"/>
        <w:rPr>
          <w:rFonts w:ascii="Arial" w:hAnsi="Arial" w:cs="Arial"/>
          <w:sz w:val="24"/>
          <w:szCs w:val="24"/>
        </w:rPr>
      </w:pPr>
    </w:p>
    <w:p w14:paraId="25A1D783" w14:textId="77777777" w:rsidR="00E83009" w:rsidRPr="00267DA2" w:rsidRDefault="00E83009" w:rsidP="00E83009">
      <w:pPr>
        <w:spacing w:after="0" w:line="240" w:lineRule="auto"/>
        <w:jc w:val="center"/>
        <w:rPr>
          <w:rFonts w:ascii="Arial" w:hAnsi="Arial" w:cs="Arial"/>
          <w:sz w:val="24"/>
          <w:szCs w:val="24"/>
        </w:rPr>
      </w:pPr>
      <w:r w:rsidRPr="00267DA2">
        <w:rPr>
          <w:rFonts w:ascii="Arial" w:hAnsi="Arial" w:cs="Arial"/>
          <w:sz w:val="24"/>
          <w:szCs w:val="24"/>
        </w:rPr>
        <w:t>Tatiana Cristina de Jesus Silvino</w:t>
      </w:r>
    </w:p>
    <w:p w14:paraId="4CD58DE3" w14:textId="77777777" w:rsidR="00E83009" w:rsidRPr="00267DA2" w:rsidRDefault="00E83009" w:rsidP="00E83009">
      <w:pPr>
        <w:spacing w:after="0" w:line="240" w:lineRule="auto"/>
        <w:jc w:val="center"/>
        <w:rPr>
          <w:rFonts w:ascii="Arial" w:hAnsi="Arial" w:cs="Arial"/>
          <w:sz w:val="24"/>
          <w:szCs w:val="24"/>
        </w:rPr>
      </w:pPr>
      <w:r w:rsidRPr="00267DA2">
        <w:rPr>
          <w:rFonts w:ascii="Arial" w:hAnsi="Arial" w:cs="Arial"/>
          <w:sz w:val="24"/>
          <w:szCs w:val="24"/>
        </w:rPr>
        <w:t>Chefe de Gabinete da Secretário de Educação</w:t>
      </w:r>
    </w:p>
    <w:p w14:paraId="125E8F6A" w14:textId="50B0907A" w:rsidR="00E83009" w:rsidRDefault="00E83009" w:rsidP="00E83009">
      <w:pPr>
        <w:spacing w:after="0" w:line="240" w:lineRule="auto"/>
        <w:ind w:firstLine="567"/>
        <w:rPr>
          <w:rFonts w:ascii="Arial" w:hAnsi="Arial" w:cs="Arial"/>
          <w:b/>
          <w:sz w:val="24"/>
          <w:szCs w:val="24"/>
        </w:rPr>
      </w:pPr>
    </w:p>
    <w:p w14:paraId="20A3704A" w14:textId="77777777" w:rsidR="00E83009" w:rsidRDefault="00E83009" w:rsidP="00E83009">
      <w:pPr>
        <w:spacing w:after="0" w:line="240" w:lineRule="auto"/>
        <w:ind w:firstLine="567"/>
        <w:rPr>
          <w:rFonts w:ascii="Arial" w:hAnsi="Arial" w:cs="Arial"/>
          <w:b/>
          <w:sz w:val="24"/>
          <w:szCs w:val="24"/>
        </w:rPr>
      </w:pPr>
    </w:p>
    <w:p w14:paraId="3C2ADAA7" w14:textId="77777777" w:rsidR="00E83009" w:rsidRDefault="00E83009" w:rsidP="002E74B2">
      <w:pPr>
        <w:spacing w:after="0" w:line="240" w:lineRule="auto"/>
        <w:ind w:firstLine="567"/>
        <w:jc w:val="center"/>
        <w:rPr>
          <w:rFonts w:ascii="Arial" w:hAnsi="Arial" w:cs="Arial"/>
          <w:b/>
          <w:sz w:val="24"/>
          <w:szCs w:val="24"/>
        </w:rPr>
      </w:pPr>
    </w:p>
    <w:p w14:paraId="1C7DA520" w14:textId="77777777" w:rsidR="00E83009" w:rsidRDefault="00E83009" w:rsidP="002E74B2">
      <w:pPr>
        <w:spacing w:after="0" w:line="240" w:lineRule="auto"/>
        <w:ind w:firstLine="567"/>
        <w:jc w:val="center"/>
        <w:rPr>
          <w:rFonts w:ascii="Arial" w:hAnsi="Arial" w:cs="Arial"/>
          <w:b/>
          <w:sz w:val="24"/>
          <w:szCs w:val="24"/>
        </w:rPr>
      </w:pPr>
    </w:p>
    <w:p w14:paraId="25399DA1" w14:textId="77777777" w:rsidR="00267DA2" w:rsidRDefault="00267DA2" w:rsidP="002E74B2">
      <w:pPr>
        <w:spacing w:after="0" w:line="240" w:lineRule="auto"/>
        <w:ind w:firstLine="567"/>
        <w:jc w:val="center"/>
        <w:rPr>
          <w:rFonts w:ascii="Arial" w:hAnsi="Arial" w:cs="Arial"/>
          <w:b/>
          <w:sz w:val="24"/>
          <w:szCs w:val="24"/>
        </w:rPr>
      </w:pPr>
    </w:p>
    <w:p w14:paraId="55BBF962" w14:textId="77777777" w:rsidR="00267DA2" w:rsidRDefault="00267DA2" w:rsidP="002E74B2">
      <w:pPr>
        <w:spacing w:after="0" w:line="240" w:lineRule="auto"/>
        <w:ind w:firstLine="567"/>
        <w:jc w:val="center"/>
        <w:rPr>
          <w:rFonts w:ascii="Arial" w:hAnsi="Arial" w:cs="Arial"/>
          <w:b/>
          <w:sz w:val="24"/>
          <w:szCs w:val="24"/>
        </w:rPr>
      </w:pPr>
    </w:p>
    <w:p w14:paraId="6AC2F0FE" w14:textId="77777777" w:rsidR="00267DA2" w:rsidRDefault="00267DA2" w:rsidP="002E74B2">
      <w:pPr>
        <w:spacing w:after="0" w:line="240" w:lineRule="auto"/>
        <w:ind w:firstLine="567"/>
        <w:jc w:val="center"/>
        <w:rPr>
          <w:rFonts w:ascii="Arial" w:hAnsi="Arial" w:cs="Arial"/>
          <w:b/>
          <w:sz w:val="24"/>
          <w:szCs w:val="24"/>
        </w:rPr>
      </w:pPr>
    </w:p>
    <w:p w14:paraId="5EF41DDF" w14:textId="77777777" w:rsidR="00267DA2" w:rsidRDefault="00267DA2" w:rsidP="002E74B2">
      <w:pPr>
        <w:spacing w:after="0" w:line="240" w:lineRule="auto"/>
        <w:ind w:firstLine="567"/>
        <w:jc w:val="center"/>
        <w:rPr>
          <w:rFonts w:ascii="Arial" w:hAnsi="Arial" w:cs="Arial"/>
          <w:b/>
          <w:sz w:val="24"/>
          <w:szCs w:val="24"/>
        </w:rPr>
      </w:pPr>
    </w:p>
    <w:p w14:paraId="445E67E6" w14:textId="77777777" w:rsidR="00267DA2" w:rsidRDefault="00267DA2" w:rsidP="002E74B2">
      <w:pPr>
        <w:spacing w:after="0" w:line="240" w:lineRule="auto"/>
        <w:ind w:firstLine="567"/>
        <w:jc w:val="center"/>
        <w:rPr>
          <w:rFonts w:ascii="Arial" w:hAnsi="Arial" w:cs="Arial"/>
          <w:b/>
          <w:sz w:val="24"/>
          <w:szCs w:val="24"/>
        </w:rPr>
      </w:pPr>
    </w:p>
    <w:p w14:paraId="3CB566C2" w14:textId="77777777" w:rsidR="00267DA2" w:rsidRDefault="00267DA2" w:rsidP="002E74B2">
      <w:pPr>
        <w:spacing w:after="0" w:line="240" w:lineRule="auto"/>
        <w:ind w:firstLine="567"/>
        <w:jc w:val="center"/>
        <w:rPr>
          <w:rFonts w:ascii="Arial" w:hAnsi="Arial" w:cs="Arial"/>
          <w:b/>
          <w:sz w:val="24"/>
          <w:szCs w:val="24"/>
        </w:rPr>
      </w:pPr>
    </w:p>
    <w:p w14:paraId="6178D9B8" w14:textId="77777777" w:rsidR="00267DA2" w:rsidRDefault="00267DA2" w:rsidP="002E74B2">
      <w:pPr>
        <w:spacing w:after="0" w:line="240" w:lineRule="auto"/>
        <w:ind w:firstLine="567"/>
        <w:jc w:val="center"/>
        <w:rPr>
          <w:rFonts w:ascii="Arial" w:hAnsi="Arial" w:cs="Arial"/>
          <w:b/>
          <w:sz w:val="24"/>
          <w:szCs w:val="24"/>
        </w:rPr>
      </w:pPr>
    </w:p>
    <w:p w14:paraId="229649FC" w14:textId="77777777" w:rsidR="00267DA2" w:rsidRDefault="00267DA2" w:rsidP="002E74B2">
      <w:pPr>
        <w:spacing w:after="0" w:line="240" w:lineRule="auto"/>
        <w:ind w:firstLine="567"/>
        <w:jc w:val="center"/>
        <w:rPr>
          <w:rFonts w:ascii="Arial" w:hAnsi="Arial" w:cs="Arial"/>
          <w:b/>
          <w:sz w:val="24"/>
          <w:szCs w:val="24"/>
        </w:rPr>
      </w:pPr>
    </w:p>
    <w:p w14:paraId="11D68B78" w14:textId="77777777" w:rsidR="00267DA2" w:rsidRDefault="00267DA2" w:rsidP="002E74B2">
      <w:pPr>
        <w:spacing w:after="0" w:line="240" w:lineRule="auto"/>
        <w:ind w:firstLine="567"/>
        <w:jc w:val="center"/>
        <w:rPr>
          <w:rFonts w:ascii="Arial" w:hAnsi="Arial" w:cs="Arial"/>
          <w:b/>
          <w:sz w:val="24"/>
          <w:szCs w:val="24"/>
        </w:rPr>
      </w:pPr>
    </w:p>
    <w:p w14:paraId="1F272FDE" w14:textId="77777777" w:rsidR="00267DA2" w:rsidRDefault="00267DA2" w:rsidP="002E74B2">
      <w:pPr>
        <w:spacing w:after="0" w:line="240" w:lineRule="auto"/>
        <w:ind w:firstLine="567"/>
        <w:jc w:val="center"/>
        <w:rPr>
          <w:rFonts w:ascii="Arial" w:hAnsi="Arial" w:cs="Arial"/>
          <w:b/>
          <w:sz w:val="24"/>
          <w:szCs w:val="24"/>
        </w:rPr>
      </w:pPr>
    </w:p>
    <w:p w14:paraId="445601EA" w14:textId="77777777" w:rsidR="00267DA2" w:rsidRDefault="00267DA2" w:rsidP="002E74B2">
      <w:pPr>
        <w:spacing w:after="0" w:line="240" w:lineRule="auto"/>
        <w:ind w:firstLine="567"/>
        <w:jc w:val="center"/>
        <w:rPr>
          <w:rFonts w:ascii="Arial" w:hAnsi="Arial" w:cs="Arial"/>
          <w:b/>
          <w:sz w:val="24"/>
          <w:szCs w:val="24"/>
        </w:rPr>
      </w:pPr>
    </w:p>
    <w:p w14:paraId="7E025C96" w14:textId="77777777" w:rsidR="00267DA2" w:rsidRDefault="00267DA2" w:rsidP="002E74B2">
      <w:pPr>
        <w:spacing w:after="0" w:line="240" w:lineRule="auto"/>
        <w:ind w:firstLine="567"/>
        <w:jc w:val="center"/>
        <w:rPr>
          <w:rFonts w:ascii="Arial" w:hAnsi="Arial" w:cs="Arial"/>
          <w:b/>
          <w:sz w:val="24"/>
          <w:szCs w:val="24"/>
        </w:rPr>
      </w:pPr>
    </w:p>
    <w:p w14:paraId="0C63129F" w14:textId="77777777" w:rsidR="00267DA2" w:rsidRDefault="00267DA2" w:rsidP="002E74B2">
      <w:pPr>
        <w:spacing w:after="0" w:line="240" w:lineRule="auto"/>
        <w:ind w:firstLine="567"/>
        <w:jc w:val="center"/>
        <w:rPr>
          <w:rFonts w:ascii="Arial" w:hAnsi="Arial" w:cs="Arial"/>
          <w:b/>
          <w:sz w:val="24"/>
          <w:szCs w:val="24"/>
        </w:rPr>
      </w:pPr>
    </w:p>
    <w:p w14:paraId="31582D3C" w14:textId="77777777" w:rsidR="00267DA2" w:rsidRDefault="00267DA2" w:rsidP="002E74B2">
      <w:pPr>
        <w:spacing w:after="0" w:line="240" w:lineRule="auto"/>
        <w:ind w:firstLine="567"/>
        <w:jc w:val="center"/>
        <w:rPr>
          <w:rFonts w:ascii="Arial" w:hAnsi="Arial" w:cs="Arial"/>
          <w:b/>
          <w:sz w:val="24"/>
          <w:szCs w:val="24"/>
        </w:rPr>
      </w:pPr>
    </w:p>
    <w:p w14:paraId="1ABA8BA8" w14:textId="77777777" w:rsidR="00267DA2" w:rsidRDefault="00267DA2" w:rsidP="002E74B2">
      <w:pPr>
        <w:spacing w:after="0" w:line="240" w:lineRule="auto"/>
        <w:ind w:firstLine="567"/>
        <w:jc w:val="center"/>
        <w:rPr>
          <w:rFonts w:ascii="Arial" w:hAnsi="Arial" w:cs="Arial"/>
          <w:b/>
          <w:sz w:val="24"/>
          <w:szCs w:val="24"/>
        </w:rPr>
      </w:pPr>
    </w:p>
    <w:p w14:paraId="02F65BDB" w14:textId="77777777" w:rsidR="00267DA2" w:rsidRDefault="00267DA2" w:rsidP="002E74B2">
      <w:pPr>
        <w:spacing w:after="0" w:line="240" w:lineRule="auto"/>
        <w:ind w:firstLine="567"/>
        <w:jc w:val="center"/>
        <w:rPr>
          <w:rFonts w:ascii="Arial" w:hAnsi="Arial" w:cs="Arial"/>
          <w:b/>
          <w:sz w:val="24"/>
          <w:szCs w:val="24"/>
        </w:rPr>
      </w:pPr>
    </w:p>
    <w:p w14:paraId="57E34411" w14:textId="77777777" w:rsidR="00267DA2" w:rsidRDefault="00267DA2" w:rsidP="002E74B2">
      <w:pPr>
        <w:spacing w:after="0" w:line="240" w:lineRule="auto"/>
        <w:ind w:firstLine="567"/>
        <w:jc w:val="center"/>
        <w:rPr>
          <w:rFonts w:ascii="Arial" w:hAnsi="Arial" w:cs="Arial"/>
          <w:b/>
          <w:sz w:val="24"/>
          <w:szCs w:val="24"/>
        </w:rPr>
      </w:pPr>
    </w:p>
    <w:p w14:paraId="4081D0B6" w14:textId="77777777" w:rsidR="00267DA2" w:rsidRDefault="00267DA2" w:rsidP="002E74B2">
      <w:pPr>
        <w:spacing w:after="0" w:line="240" w:lineRule="auto"/>
        <w:ind w:firstLine="567"/>
        <w:jc w:val="center"/>
        <w:rPr>
          <w:rFonts w:ascii="Arial" w:hAnsi="Arial" w:cs="Arial"/>
          <w:b/>
          <w:sz w:val="24"/>
          <w:szCs w:val="24"/>
        </w:rPr>
      </w:pPr>
    </w:p>
    <w:p w14:paraId="17FDF126" w14:textId="77777777" w:rsidR="00267DA2" w:rsidRDefault="00267DA2" w:rsidP="002E74B2">
      <w:pPr>
        <w:spacing w:after="0" w:line="240" w:lineRule="auto"/>
        <w:ind w:firstLine="567"/>
        <w:jc w:val="center"/>
        <w:rPr>
          <w:rFonts w:ascii="Arial" w:hAnsi="Arial" w:cs="Arial"/>
          <w:b/>
          <w:sz w:val="24"/>
          <w:szCs w:val="24"/>
        </w:rPr>
      </w:pPr>
    </w:p>
    <w:p w14:paraId="4B0B11BA" w14:textId="77777777" w:rsidR="00267DA2" w:rsidRDefault="00267DA2" w:rsidP="002E74B2">
      <w:pPr>
        <w:spacing w:after="0" w:line="240" w:lineRule="auto"/>
        <w:ind w:firstLine="567"/>
        <w:jc w:val="center"/>
        <w:rPr>
          <w:rFonts w:ascii="Arial" w:hAnsi="Arial" w:cs="Arial"/>
          <w:b/>
          <w:sz w:val="24"/>
          <w:szCs w:val="24"/>
        </w:rPr>
      </w:pPr>
    </w:p>
    <w:p w14:paraId="49DD645A" w14:textId="77777777" w:rsidR="00267DA2" w:rsidRDefault="00267DA2" w:rsidP="002E74B2">
      <w:pPr>
        <w:spacing w:after="0" w:line="240" w:lineRule="auto"/>
        <w:ind w:firstLine="567"/>
        <w:jc w:val="center"/>
        <w:rPr>
          <w:rFonts w:ascii="Arial" w:hAnsi="Arial" w:cs="Arial"/>
          <w:b/>
          <w:sz w:val="24"/>
          <w:szCs w:val="24"/>
        </w:rPr>
      </w:pPr>
    </w:p>
    <w:p w14:paraId="6A912D45" w14:textId="77777777" w:rsidR="00267DA2" w:rsidRDefault="00267DA2" w:rsidP="002E74B2">
      <w:pPr>
        <w:spacing w:after="0" w:line="240" w:lineRule="auto"/>
        <w:ind w:firstLine="567"/>
        <w:jc w:val="center"/>
        <w:rPr>
          <w:rFonts w:ascii="Arial" w:hAnsi="Arial" w:cs="Arial"/>
          <w:b/>
          <w:sz w:val="24"/>
          <w:szCs w:val="24"/>
        </w:rPr>
      </w:pPr>
    </w:p>
    <w:p w14:paraId="538F1CD2" w14:textId="77777777" w:rsidR="00267DA2" w:rsidRDefault="00267DA2" w:rsidP="002E74B2">
      <w:pPr>
        <w:spacing w:after="0" w:line="240" w:lineRule="auto"/>
        <w:ind w:firstLine="567"/>
        <w:jc w:val="center"/>
        <w:rPr>
          <w:rFonts w:ascii="Arial" w:hAnsi="Arial" w:cs="Arial"/>
          <w:b/>
          <w:sz w:val="24"/>
          <w:szCs w:val="24"/>
        </w:rPr>
      </w:pPr>
    </w:p>
    <w:p w14:paraId="35242C60" w14:textId="77777777" w:rsidR="00267DA2" w:rsidRDefault="00267DA2" w:rsidP="002E74B2">
      <w:pPr>
        <w:spacing w:after="0" w:line="240" w:lineRule="auto"/>
        <w:ind w:firstLine="567"/>
        <w:jc w:val="center"/>
        <w:rPr>
          <w:rFonts w:ascii="Arial" w:hAnsi="Arial" w:cs="Arial"/>
          <w:b/>
          <w:sz w:val="24"/>
          <w:szCs w:val="24"/>
        </w:rPr>
      </w:pPr>
    </w:p>
    <w:p w14:paraId="423EE5FD" w14:textId="77777777" w:rsidR="00267DA2" w:rsidRDefault="00267DA2" w:rsidP="002E74B2">
      <w:pPr>
        <w:spacing w:after="0" w:line="240" w:lineRule="auto"/>
        <w:ind w:firstLine="567"/>
        <w:jc w:val="center"/>
        <w:rPr>
          <w:rFonts w:ascii="Arial" w:hAnsi="Arial" w:cs="Arial"/>
          <w:b/>
          <w:sz w:val="24"/>
          <w:szCs w:val="24"/>
        </w:rPr>
      </w:pPr>
    </w:p>
    <w:p w14:paraId="36EC9F75" w14:textId="47C74214" w:rsidR="00471C12" w:rsidRPr="00501B5C" w:rsidRDefault="00471C12" w:rsidP="002E74B2">
      <w:pPr>
        <w:spacing w:after="0" w:line="240" w:lineRule="auto"/>
        <w:ind w:firstLine="567"/>
        <w:jc w:val="center"/>
        <w:rPr>
          <w:rFonts w:ascii="Arial" w:hAnsi="Arial" w:cs="Arial"/>
          <w:b/>
          <w:sz w:val="24"/>
          <w:szCs w:val="24"/>
        </w:rPr>
      </w:pPr>
      <w:r w:rsidRPr="00501B5C">
        <w:rPr>
          <w:rFonts w:ascii="Arial" w:hAnsi="Arial" w:cs="Arial"/>
          <w:b/>
          <w:sz w:val="24"/>
          <w:szCs w:val="24"/>
        </w:rPr>
        <w:lastRenderedPageBreak/>
        <w:t>ANEXO I</w:t>
      </w:r>
      <w:r w:rsidR="00E83009">
        <w:rPr>
          <w:rFonts w:ascii="Arial" w:hAnsi="Arial" w:cs="Arial"/>
          <w:b/>
          <w:sz w:val="24"/>
          <w:szCs w:val="24"/>
        </w:rPr>
        <w:t>I</w:t>
      </w:r>
    </w:p>
    <w:p w14:paraId="1192540E" w14:textId="47F36437" w:rsidR="002E74B2" w:rsidRPr="00501B5C" w:rsidRDefault="00B52772" w:rsidP="00B52772">
      <w:pPr>
        <w:keepNext/>
        <w:spacing w:after="0" w:line="240" w:lineRule="auto"/>
        <w:jc w:val="center"/>
        <w:outlineLvl w:val="1"/>
        <w:rPr>
          <w:rFonts w:ascii="Arial" w:hAnsi="Arial" w:cs="Arial"/>
          <w:b/>
          <w:bCs/>
          <w:sz w:val="24"/>
          <w:szCs w:val="24"/>
        </w:rPr>
      </w:pPr>
      <w:r w:rsidRPr="00501B5C">
        <w:rPr>
          <w:rFonts w:ascii="Arial" w:hAnsi="Arial" w:cs="Arial"/>
          <w:b/>
          <w:sz w:val="24"/>
          <w:szCs w:val="24"/>
        </w:rPr>
        <w:t>MODELO DE PROJETO DE VENDA</w:t>
      </w:r>
    </w:p>
    <w:p w14:paraId="7BE2FFC4" w14:textId="0B22A3B2" w:rsidR="005A726D" w:rsidRPr="00501B5C" w:rsidRDefault="005A726D" w:rsidP="00A11B59">
      <w:pPr>
        <w:spacing w:after="0" w:line="240" w:lineRule="auto"/>
        <w:jc w:val="both"/>
        <w:rPr>
          <w:rFonts w:ascii="Arial" w:hAnsi="Arial" w:cs="Arial"/>
          <w:sz w:val="24"/>
          <w:szCs w:val="24"/>
        </w:rPr>
      </w:pPr>
      <w:r w:rsidRPr="00501B5C">
        <w:rPr>
          <w:rFonts w:ascii="Arial" w:hAnsi="Arial" w:cs="Arial"/>
          <w:noProof/>
          <w:sz w:val="24"/>
          <w:szCs w:val="24"/>
        </w:rPr>
        <w:drawing>
          <wp:inline distT="0" distB="0" distL="0" distR="0" wp14:anchorId="4AEEAAC5" wp14:editId="04DDB33C">
            <wp:extent cx="6407785" cy="672274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7785" cy="6722745"/>
                    </a:xfrm>
                    <a:prstGeom prst="rect">
                      <a:avLst/>
                    </a:prstGeom>
                  </pic:spPr>
                </pic:pic>
              </a:graphicData>
            </a:graphic>
          </wp:inline>
        </w:drawing>
      </w:r>
    </w:p>
    <w:p w14:paraId="47F32F9C" w14:textId="7AB022A7" w:rsidR="005A726D" w:rsidRPr="00501B5C" w:rsidRDefault="005A726D" w:rsidP="00A11B59">
      <w:pPr>
        <w:spacing w:after="0" w:line="240" w:lineRule="auto"/>
        <w:jc w:val="both"/>
        <w:rPr>
          <w:rFonts w:ascii="Arial" w:hAnsi="Arial" w:cs="Arial"/>
          <w:sz w:val="24"/>
          <w:szCs w:val="24"/>
        </w:rPr>
      </w:pPr>
    </w:p>
    <w:p w14:paraId="522E5CF9" w14:textId="57B1A37B" w:rsidR="00967067" w:rsidRPr="00501B5C" w:rsidRDefault="00967067" w:rsidP="00A11B59">
      <w:pPr>
        <w:spacing w:after="0" w:line="240" w:lineRule="auto"/>
        <w:jc w:val="both"/>
        <w:rPr>
          <w:rFonts w:ascii="Arial" w:hAnsi="Arial" w:cs="Arial"/>
          <w:sz w:val="24"/>
          <w:szCs w:val="24"/>
        </w:rPr>
      </w:pPr>
    </w:p>
    <w:p w14:paraId="54D99C85" w14:textId="3B56774E" w:rsidR="00967067" w:rsidRPr="00501B5C" w:rsidRDefault="00967067" w:rsidP="00A11B59">
      <w:pPr>
        <w:spacing w:after="0" w:line="240" w:lineRule="auto"/>
        <w:jc w:val="both"/>
        <w:rPr>
          <w:rFonts w:ascii="Arial" w:hAnsi="Arial" w:cs="Arial"/>
          <w:sz w:val="24"/>
          <w:szCs w:val="24"/>
        </w:rPr>
      </w:pPr>
    </w:p>
    <w:p w14:paraId="7F2BAEC5" w14:textId="79FCC05E" w:rsidR="00967067" w:rsidRPr="00501B5C" w:rsidRDefault="00967067" w:rsidP="00A11B59">
      <w:pPr>
        <w:spacing w:after="0" w:line="240" w:lineRule="auto"/>
        <w:jc w:val="both"/>
        <w:rPr>
          <w:rFonts w:ascii="Arial" w:hAnsi="Arial" w:cs="Arial"/>
          <w:sz w:val="24"/>
          <w:szCs w:val="24"/>
        </w:rPr>
      </w:pPr>
    </w:p>
    <w:p w14:paraId="706CCBDC" w14:textId="77777777" w:rsidR="002E74B2" w:rsidRPr="00501B5C" w:rsidRDefault="002E74B2" w:rsidP="00A11B59">
      <w:pPr>
        <w:spacing w:after="0" w:line="240" w:lineRule="auto"/>
        <w:jc w:val="both"/>
        <w:rPr>
          <w:rFonts w:ascii="Arial" w:hAnsi="Arial" w:cs="Arial"/>
          <w:sz w:val="24"/>
          <w:szCs w:val="24"/>
        </w:rPr>
      </w:pPr>
    </w:p>
    <w:p w14:paraId="1F4E596D" w14:textId="50CAFD46" w:rsidR="00967067" w:rsidRPr="00501B5C" w:rsidRDefault="00967067" w:rsidP="00A11B59">
      <w:pPr>
        <w:spacing w:after="0" w:line="240" w:lineRule="auto"/>
        <w:jc w:val="both"/>
        <w:rPr>
          <w:rFonts w:ascii="Arial" w:hAnsi="Arial" w:cs="Arial"/>
          <w:sz w:val="24"/>
          <w:szCs w:val="24"/>
        </w:rPr>
      </w:pPr>
      <w:r w:rsidRPr="00501B5C">
        <w:rPr>
          <w:rFonts w:ascii="Arial" w:hAnsi="Arial" w:cs="Arial"/>
          <w:noProof/>
          <w:sz w:val="24"/>
          <w:szCs w:val="24"/>
        </w:rPr>
        <w:lastRenderedPageBreak/>
        <w:drawing>
          <wp:inline distT="0" distB="0" distL="0" distR="0" wp14:anchorId="245A4ACA" wp14:editId="617D5DFD">
            <wp:extent cx="6407540" cy="7078717"/>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26882" cy="7100085"/>
                    </a:xfrm>
                    <a:prstGeom prst="rect">
                      <a:avLst/>
                    </a:prstGeom>
                  </pic:spPr>
                </pic:pic>
              </a:graphicData>
            </a:graphic>
          </wp:inline>
        </w:drawing>
      </w:r>
    </w:p>
    <w:p w14:paraId="166335EE" w14:textId="7718BA95" w:rsidR="002E74B2" w:rsidRPr="00501B5C" w:rsidRDefault="002E74B2" w:rsidP="00A11B59">
      <w:pPr>
        <w:spacing w:after="0" w:line="240" w:lineRule="auto"/>
        <w:jc w:val="both"/>
        <w:rPr>
          <w:rFonts w:ascii="Arial" w:hAnsi="Arial" w:cs="Arial"/>
          <w:sz w:val="24"/>
          <w:szCs w:val="24"/>
        </w:rPr>
      </w:pPr>
    </w:p>
    <w:p w14:paraId="0ABADF24" w14:textId="77777777" w:rsidR="002E74B2" w:rsidRPr="00501B5C" w:rsidRDefault="002E74B2" w:rsidP="00A11B59">
      <w:pPr>
        <w:spacing w:after="0" w:line="240" w:lineRule="auto"/>
        <w:jc w:val="both"/>
        <w:rPr>
          <w:rFonts w:ascii="Arial" w:hAnsi="Arial" w:cs="Arial"/>
          <w:sz w:val="24"/>
          <w:szCs w:val="24"/>
        </w:rPr>
      </w:pPr>
    </w:p>
    <w:p w14:paraId="6E57E57A" w14:textId="1C7A7C57" w:rsidR="005A726D" w:rsidRPr="00501B5C" w:rsidRDefault="00967067" w:rsidP="00A11B59">
      <w:pPr>
        <w:spacing w:after="0" w:line="240" w:lineRule="auto"/>
        <w:jc w:val="both"/>
        <w:rPr>
          <w:rFonts w:ascii="Arial" w:hAnsi="Arial" w:cs="Arial"/>
          <w:sz w:val="24"/>
          <w:szCs w:val="24"/>
        </w:rPr>
      </w:pPr>
      <w:r w:rsidRPr="00501B5C">
        <w:rPr>
          <w:rFonts w:ascii="Arial" w:hAnsi="Arial" w:cs="Arial"/>
          <w:noProof/>
          <w:sz w:val="24"/>
          <w:szCs w:val="24"/>
        </w:rPr>
        <w:lastRenderedPageBreak/>
        <w:drawing>
          <wp:inline distT="0" distB="0" distL="0" distR="0" wp14:anchorId="144F9276" wp14:editId="395D7129">
            <wp:extent cx="6407785" cy="794582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8381" cy="7958961"/>
                    </a:xfrm>
                    <a:prstGeom prst="rect">
                      <a:avLst/>
                    </a:prstGeom>
                  </pic:spPr>
                </pic:pic>
              </a:graphicData>
            </a:graphic>
          </wp:inline>
        </w:drawing>
      </w:r>
    </w:p>
    <w:p w14:paraId="34356119" w14:textId="7EDAC5CF" w:rsidR="005A726D" w:rsidRPr="00501B5C" w:rsidRDefault="005A726D" w:rsidP="00A11B59">
      <w:pPr>
        <w:spacing w:after="0" w:line="240" w:lineRule="auto"/>
        <w:jc w:val="both"/>
        <w:rPr>
          <w:rFonts w:ascii="Arial" w:hAnsi="Arial" w:cs="Arial"/>
          <w:sz w:val="24"/>
          <w:szCs w:val="24"/>
        </w:rPr>
      </w:pPr>
    </w:p>
    <w:p w14:paraId="29E38C37" w14:textId="177C748D" w:rsidR="005A726D" w:rsidRPr="00501B5C" w:rsidRDefault="005A726D" w:rsidP="00A11B59">
      <w:pPr>
        <w:spacing w:after="0" w:line="240" w:lineRule="auto"/>
        <w:jc w:val="both"/>
        <w:rPr>
          <w:rFonts w:ascii="Arial" w:hAnsi="Arial" w:cs="Arial"/>
          <w:sz w:val="24"/>
          <w:szCs w:val="24"/>
        </w:rPr>
      </w:pPr>
    </w:p>
    <w:p w14:paraId="1C901613" w14:textId="037A94D3" w:rsidR="00967067" w:rsidRPr="00501B5C" w:rsidRDefault="002E74B2" w:rsidP="00A11B59">
      <w:pPr>
        <w:spacing w:after="0" w:line="240" w:lineRule="auto"/>
        <w:jc w:val="both"/>
        <w:rPr>
          <w:rFonts w:ascii="Arial" w:hAnsi="Arial" w:cs="Arial"/>
          <w:b/>
          <w:bCs/>
          <w:sz w:val="24"/>
          <w:szCs w:val="24"/>
        </w:rPr>
      </w:pPr>
      <w:r w:rsidRPr="00501B5C">
        <w:rPr>
          <w:rFonts w:ascii="Arial" w:hAnsi="Arial" w:cs="Arial"/>
          <w:b/>
          <w:bCs/>
          <w:sz w:val="24"/>
          <w:szCs w:val="24"/>
        </w:rPr>
        <w:t>Modelo Proposto para os Fornecedores Individuais</w:t>
      </w:r>
    </w:p>
    <w:p w14:paraId="10AC19BA" w14:textId="3563BB74" w:rsidR="002E74B2" w:rsidRPr="00501B5C" w:rsidRDefault="002E74B2" w:rsidP="00A11B59">
      <w:pPr>
        <w:spacing w:after="0" w:line="240" w:lineRule="auto"/>
        <w:jc w:val="both"/>
        <w:rPr>
          <w:rFonts w:ascii="Arial" w:hAnsi="Arial" w:cs="Arial"/>
          <w:sz w:val="24"/>
          <w:szCs w:val="24"/>
        </w:rPr>
      </w:pPr>
    </w:p>
    <w:p w14:paraId="4E1B2489" w14:textId="019B11D8" w:rsidR="002E74B2" w:rsidRPr="00501B5C" w:rsidRDefault="002E74B2" w:rsidP="002E74B2">
      <w:pPr>
        <w:rPr>
          <w:rFonts w:ascii="Arial" w:hAnsi="Arial" w:cs="Arial"/>
          <w:sz w:val="24"/>
          <w:szCs w:val="24"/>
        </w:rPr>
      </w:pPr>
      <w:r w:rsidRPr="00501B5C">
        <w:rPr>
          <w:rFonts w:ascii="Arial" w:hAnsi="Arial" w:cs="Arial"/>
          <w:noProof/>
          <w:sz w:val="24"/>
          <w:szCs w:val="24"/>
        </w:rPr>
        <w:drawing>
          <wp:inline distT="0" distB="0" distL="0" distR="0" wp14:anchorId="350834D5" wp14:editId="29FE2C3C">
            <wp:extent cx="6407785" cy="42157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7785" cy="4215765"/>
                    </a:xfrm>
                    <a:prstGeom prst="rect">
                      <a:avLst/>
                    </a:prstGeom>
                  </pic:spPr>
                </pic:pic>
              </a:graphicData>
            </a:graphic>
          </wp:inline>
        </w:drawing>
      </w:r>
    </w:p>
    <w:p w14:paraId="3994A661" w14:textId="254C98CF" w:rsidR="00967067" w:rsidRPr="00501B5C" w:rsidRDefault="002E74B2" w:rsidP="00A11B59">
      <w:pPr>
        <w:spacing w:after="0" w:line="240" w:lineRule="auto"/>
        <w:jc w:val="both"/>
        <w:rPr>
          <w:rFonts w:ascii="Arial" w:hAnsi="Arial" w:cs="Arial"/>
          <w:sz w:val="24"/>
          <w:szCs w:val="24"/>
        </w:rPr>
      </w:pPr>
      <w:r w:rsidRPr="00501B5C">
        <w:rPr>
          <w:rFonts w:ascii="Arial" w:hAnsi="Arial" w:cs="Arial"/>
          <w:noProof/>
          <w:sz w:val="24"/>
          <w:szCs w:val="24"/>
        </w:rPr>
        <w:drawing>
          <wp:inline distT="0" distB="0" distL="0" distR="0" wp14:anchorId="068F14DF" wp14:editId="115CA3BF">
            <wp:extent cx="6407785" cy="2258060"/>
            <wp:effectExtent l="0" t="0" r="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7785" cy="2258060"/>
                    </a:xfrm>
                    <a:prstGeom prst="rect">
                      <a:avLst/>
                    </a:prstGeom>
                  </pic:spPr>
                </pic:pic>
              </a:graphicData>
            </a:graphic>
          </wp:inline>
        </w:drawing>
      </w:r>
    </w:p>
    <w:p w14:paraId="53B9B546" w14:textId="166C1041" w:rsidR="00967067" w:rsidRPr="00501B5C" w:rsidRDefault="00967067" w:rsidP="00A11B59">
      <w:pPr>
        <w:spacing w:after="0" w:line="240" w:lineRule="auto"/>
        <w:jc w:val="both"/>
        <w:rPr>
          <w:rFonts w:ascii="Arial" w:hAnsi="Arial" w:cs="Arial"/>
          <w:sz w:val="24"/>
          <w:szCs w:val="24"/>
        </w:rPr>
      </w:pPr>
    </w:p>
    <w:p w14:paraId="4AB84E93" w14:textId="1BAB49C0" w:rsidR="00967067" w:rsidRPr="00501B5C" w:rsidRDefault="00967067" w:rsidP="00A11B59">
      <w:pPr>
        <w:spacing w:after="0" w:line="240" w:lineRule="auto"/>
        <w:jc w:val="both"/>
        <w:rPr>
          <w:rFonts w:ascii="Arial" w:hAnsi="Arial" w:cs="Arial"/>
          <w:sz w:val="24"/>
          <w:szCs w:val="24"/>
        </w:rPr>
      </w:pPr>
    </w:p>
    <w:p w14:paraId="15391741" w14:textId="77777777" w:rsidR="00967067" w:rsidRPr="00501B5C" w:rsidRDefault="00967067" w:rsidP="00A11B59">
      <w:pPr>
        <w:spacing w:after="0" w:line="240" w:lineRule="auto"/>
        <w:jc w:val="both"/>
        <w:rPr>
          <w:rFonts w:ascii="Arial" w:hAnsi="Arial" w:cs="Arial"/>
          <w:sz w:val="24"/>
          <w:szCs w:val="24"/>
        </w:rPr>
      </w:pPr>
    </w:p>
    <w:p w14:paraId="3F6CA994" w14:textId="77777777" w:rsidR="002E74B2" w:rsidRPr="00501B5C" w:rsidRDefault="002E74B2" w:rsidP="00A11B59">
      <w:pPr>
        <w:spacing w:after="0" w:line="240" w:lineRule="auto"/>
        <w:jc w:val="center"/>
        <w:rPr>
          <w:rFonts w:ascii="Arial" w:hAnsi="Arial" w:cs="Arial"/>
          <w:b/>
          <w:bCs/>
          <w:sz w:val="24"/>
          <w:szCs w:val="24"/>
        </w:rPr>
      </w:pPr>
    </w:p>
    <w:p w14:paraId="016BA1B4" w14:textId="404D33BA" w:rsidR="00AD037E" w:rsidRPr="00BE45DD" w:rsidRDefault="00AD037E" w:rsidP="00A11B59">
      <w:pPr>
        <w:spacing w:after="0" w:line="240" w:lineRule="auto"/>
        <w:jc w:val="center"/>
        <w:rPr>
          <w:rFonts w:ascii="Arial" w:hAnsi="Arial" w:cs="Arial"/>
          <w:b/>
          <w:bCs/>
          <w:sz w:val="24"/>
          <w:szCs w:val="24"/>
        </w:rPr>
      </w:pPr>
      <w:r w:rsidRPr="00BE45DD">
        <w:rPr>
          <w:rFonts w:ascii="Arial" w:hAnsi="Arial" w:cs="Arial"/>
          <w:b/>
          <w:bCs/>
          <w:sz w:val="24"/>
          <w:szCs w:val="24"/>
        </w:rPr>
        <w:lastRenderedPageBreak/>
        <w:t>ANEXO II</w:t>
      </w:r>
      <w:r w:rsidR="00E83009">
        <w:rPr>
          <w:rFonts w:ascii="Arial" w:hAnsi="Arial" w:cs="Arial"/>
          <w:b/>
          <w:bCs/>
          <w:sz w:val="24"/>
          <w:szCs w:val="24"/>
        </w:rPr>
        <w:t>I</w:t>
      </w:r>
    </w:p>
    <w:p w14:paraId="33EB5698" w14:textId="77777777" w:rsidR="00501B5C" w:rsidRPr="00BE45DD" w:rsidRDefault="00501B5C" w:rsidP="00A11B59">
      <w:pPr>
        <w:spacing w:after="0" w:line="240" w:lineRule="auto"/>
        <w:jc w:val="center"/>
        <w:rPr>
          <w:rFonts w:ascii="Arial" w:hAnsi="Arial" w:cs="Arial"/>
          <w:b/>
          <w:bCs/>
          <w:sz w:val="24"/>
          <w:szCs w:val="24"/>
        </w:rPr>
      </w:pPr>
    </w:p>
    <w:p w14:paraId="0BD1DA1B" w14:textId="6665C967" w:rsidR="00AD037E" w:rsidRPr="00BE45DD" w:rsidRDefault="00AD037E" w:rsidP="00A11B59">
      <w:pPr>
        <w:spacing w:after="0" w:line="240" w:lineRule="auto"/>
        <w:jc w:val="center"/>
        <w:rPr>
          <w:rFonts w:ascii="Arial" w:hAnsi="Arial" w:cs="Arial"/>
          <w:b/>
          <w:bCs/>
          <w:sz w:val="24"/>
          <w:szCs w:val="24"/>
        </w:rPr>
      </w:pPr>
      <w:r w:rsidRPr="00BE45DD">
        <w:rPr>
          <w:rFonts w:ascii="Arial" w:hAnsi="Arial" w:cs="Arial"/>
          <w:b/>
          <w:bCs/>
          <w:sz w:val="24"/>
          <w:szCs w:val="24"/>
        </w:rPr>
        <w:t xml:space="preserve"> </w:t>
      </w:r>
    </w:p>
    <w:p w14:paraId="476728D3" w14:textId="77777777" w:rsidR="00AD037E" w:rsidRPr="00BE45DD" w:rsidRDefault="00AD037E" w:rsidP="00A11B59">
      <w:pPr>
        <w:spacing w:after="0" w:line="240" w:lineRule="auto"/>
        <w:jc w:val="center"/>
        <w:rPr>
          <w:rFonts w:ascii="Arial" w:hAnsi="Arial" w:cs="Arial"/>
          <w:b/>
          <w:bCs/>
          <w:sz w:val="24"/>
          <w:szCs w:val="24"/>
        </w:rPr>
      </w:pPr>
      <w:r w:rsidRPr="00BE45DD">
        <w:rPr>
          <w:rFonts w:ascii="Arial" w:hAnsi="Arial" w:cs="Arial"/>
          <w:b/>
          <w:bCs/>
          <w:sz w:val="24"/>
          <w:szCs w:val="24"/>
        </w:rPr>
        <w:t xml:space="preserve">CONTRATO N.º /20XX </w:t>
      </w:r>
    </w:p>
    <w:p w14:paraId="2770A2F6" w14:textId="77777777" w:rsidR="00AD037E" w:rsidRPr="00501B5C" w:rsidRDefault="00AD037E" w:rsidP="00A11B59">
      <w:pPr>
        <w:spacing w:after="0" w:line="240" w:lineRule="auto"/>
        <w:jc w:val="center"/>
        <w:rPr>
          <w:rFonts w:ascii="Arial" w:hAnsi="Arial" w:cs="Arial"/>
          <w:sz w:val="24"/>
          <w:szCs w:val="24"/>
        </w:rPr>
      </w:pPr>
    </w:p>
    <w:p w14:paraId="54F3AE00" w14:textId="77777777" w:rsidR="00AD037E" w:rsidRPr="00501B5C" w:rsidRDefault="00AD037E" w:rsidP="00A11B59">
      <w:pPr>
        <w:spacing w:after="0" w:line="240" w:lineRule="auto"/>
        <w:jc w:val="center"/>
        <w:rPr>
          <w:rFonts w:ascii="Arial" w:hAnsi="Arial" w:cs="Arial"/>
          <w:sz w:val="24"/>
          <w:szCs w:val="24"/>
        </w:rPr>
      </w:pPr>
      <w:r w:rsidRPr="00501B5C">
        <w:rPr>
          <w:rFonts w:ascii="Arial" w:hAnsi="Arial" w:cs="Arial"/>
          <w:sz w:val="24"/>
          <w:szCs w:val="24"/>
        </w:rPr>
        <w:t xml:space="preserve">CONTRATO DE AQUISIÇÃO DE GÊNEROS ALIMENTÍCIOS DA AGRICULTURA FAMILIAR PARA A ALIMENTAÇÃO ESCOLAR/PNAE </w:t>
      </w:r>
    </w:p>
    <w:p w14:paraId="6F2F36A9" w14:textId="77777777" w:rsidR="00AD037E" w:rsidRDefault="00AD037E" w:rsidP="00A11B59">
      <w:pPr>
        <w:spacing w:after="0" w:line="240" w:lineRule="auto"/>
        <w:jc w:val="center"/>
        <w:rPr>
          <w:rFonts w:ascii="Arial" w:hAnsi="Arial" w:cs="Arial"/>
          <w:b/>
          <w:bCs/>
          <w:sz w:val="24"/>
          <w:szCs w:val="24"/>
        </w:rPr>
      </w:pPr>
    </w:p>
    <w:p w14:paraId="5E24E51A" w14:textId="77777777" w:rsidR="004E142D" w:rsidRPr="004E142D" w:rsidRDefault="004E142D" w:rsidP="00A11B59">
      <w:pPr>
        <w:spacing w:after="0" w:line="240" w:lineRule="auto"/>
        <w:jc w:val="center"/>
        <w:rPr>
          <w:rFonts w:ascii="Arial" w:hAnsi="Arial" w:cs="Arial"/>
          <w:sz w:val="24"/>
          <w:szCs w:val="24"/>
        </w:rPr>
      </w:pPr>
    </w:p>
    <w:p w14:paraId="190C4F6F" w14:textId="39BB497B" w:rsidR="00AD037E" w:rsidRDefault="00501B5C" w:rsidP="00AD037E">
      <w:pPr>
        <w:spacing w:after="0" w:line="240" w:lineRule="auto"/>
        <w:jc w:val="both"/>
        <w:rPr>
          <w:rFonts w:ascii="Arial" w:hAnsi="Arial" w:cs="Arial"/>
          <w:sz w:val="24"/>
          <w:szCs w:val="24"/>
        </w:rPr>
      </w:pPr>
      <w:r w:rsidRPr="004E142D">
        <w:rPr>
          <w:rFonts w:ascii="Arial" w:hAnsi="Arial" w:cs="Arial"/>
          <w:sz w:val="24"/>
          <w:szCs w:val="24"/>
        </w:rPr>
        <w:t>O município de Urânia</w:t>
      </w:r>
      <w:r w:rsidR="00AD037E" w:rsidRPr="004E142D">
        <w:rPr>
          <w:rFonts w:ascii="Arial" w:hAnsi="Arial" w:cs="Arial"/>
          <w:sz w:val="24"/>
          <w:szCs w:val="24"/>
        </w:rPr>
        <w:t xml:space="preserve">, pessoa jurídica de direito público, com sede </w:t>
      </w:r>
      <w:r w:rsidR="00A071AD">
        <w:rPr>
          <w:rFonts w:ascii="Arial" w:hAnsi="Arial" w:cs="Arial"/>
          <w:sz w:val="24"/>
          <w:szCs w:val="24"/>
        </w:rPr>
        <w:t>na Avenida Brasil, nº 390, Centro</w:t>
      </w:r>
      <w:r w:rsidR="00AD037E" w:rsidRPr="004E142D">
        <w:rPr>
          <w:rFonts w:ascii="Arial" w:hAnsi="Arial" w:cs="Arial"/>
          <w:sz w:val="24"/>
          <w:szCs w:val="24"/>
        </w:rPr>
        <w:t xml:space="preserve">, inscrita no CNPJ sob n.º </w:t>
      </w:r>
      <w:r w:rsidR="004A1439" w:rsidRPr="00501B5C">
        <w:rPr>
          <w:rFonts w:ascii="Arial" w:hAnsi="Arial" w:cs="Arial"/>
          <w:sz w:val="24"/>
          <w:szCs w:val="24"/>
        </w:rPr>
        <w:t>46.611.117/0001-02</w:t>
      </w:r>
      <w:r w:rsidR="00AD037E" w:rsidRPr="004E142D">
        <w:rPr>
          <w:rFonts w:ascii="Arial" w:hAnsi="Arial" w:cs="Arial"/>
          <w:sz w:val="24"/>
          <w:szCs w:val="24"/>
        </w:rPr>
        <w:t>, representada neste ato pelo Prefeito Municipal, o Sr.</w:t>
      </w:r>
      <w:r w:rsidR="004A1439">
        <w:rPr>
          <w:rFonts w:ascii="Arial" w:hAnsi="Arial" w:cs="Arial"/>
          <w:sz w:val="24"/>
          <w:szCs w:val="24"/>
        </w:rPr>
        <w:t xml:space="preserve"> </w:t>
      </w:r>
      <w:r w:rsidR="00AD037E" w:rsidRPr="004E142D">
        <w:rPr>
          <w:rFonts w:ascii="Arial" w:hAnsi="Arial" w:cs="Arial"/>
          <w:sz w:val="24"/>
          <w:szCs w:val="24"/>
        </w:rPr>
        <w:t xml:space="preserve"> </w:t>
      </w:r>
      <w:r w:rsidR="004A1439" w:rsidRPr="00501B5C">
        <w:rPr>
          <w:rFonts w:ascii="Arial" w:hAnsi="Arial" w:cs="Arial"/>
          <w:sz w:val="24"/>
          <w:szCs w:val="24"/>
        </w:rPr>
        <w:t xml:space="preserve">Marcio </w:t>
      </w:r>
      <w:proofErr w:type="spellStart"/>
      <w:r w:rsidR="004A1439" w:rsidRPr="00501B5C">
        <w:rPr>
          <w:rFonts w:ascii="Arial" w:hAnsi="Arial" w:cs="Arial"/>
          <w:sz w:val="24"/>
          <w:szCs w:val="24"/>
        </w:rPr>
        <w:t>Arjol</w:t>
      </w:r>
      <w:proofErr w:type="spellEnd"/>
      <w:r w:rsidR="004A1439" w:rsidRPr="00501B5C">
        <w:rPr>
          <w:rFonts w:ascii="Arial" w:hAnsi="Arial" w:cs="Arial"/>
          <w:sz w:val="24"/>
          <w:szCs w:val="24"/>
        </w:rPr>
        <w:t xml:space="preserve"> Domingues</w:t>
      </w:r>
      <w:r w:rsidR="00AD037E" w:rsidRPr="004E142D">
        <w:rPr>
          <w:rFonts w:ascii="Arial" w:hAnsi="Arial" w:cs="Arial"/>
          <w:sz w:val="24"/>
          <w:szCs w:val="24"/>
        </w:rPr>
        <w:t>, doravante denominado CONTRATANTE, e por outro lado (nome do grupo formal ou informal ou fornecedor individual), situado</w:t>
      </w:r>
      <w:r w:rsidR="004A1439">
        <w:rPr>
          <w:rFonts w:ascii="Arial" w:hAnsi="Arial" w:cs="Arial"/>
          <w:sz w:val="24"/>
          <w:szCs w:val="24"/>
        </w:rPr>
        <w:t xml:space="preserve"> na</w:t>
      </w:r>
      <w:r w:rsidR="00AD037E" w:rsidRPr="004E142D">
        <w:rPr>
          <w:rFonts w:ascii="Arial" w:hAnsi="Arial" w:cs="Arial"/>
          <w:sz w:val="24"/>
          <w:szCs w:val="24"/>
        </w:rPr>
        <w:t xml:space="preserve"> Av. , n.º , em (município), inscrita no CNPJ sob n.º , (para grupo formal), CPF sob n.º (grupos informais e individuais), doravante denominado (a) CONTRATADO (A), fundamentados nas disposições da Lei n° 11.947/2009 e da Lei nº 8.666/93, e tendo em vista o que consta na Chamada Pública nº</w:t>
      </w:r>
      <w:r w:rsidR="004A1439">
        <w:rPr>
          <w:rFonts w:ascii="Arial" w:hAnsi="Arial" w:cs="Arial"/>
          <w:sz w:val="24"/>
          <w:szCs w:val="24"/>
        </w:rPr>
        <w:t xml:space="preserve"> </w:t>
      </w:r>
      <w:r w:rsidR="000774D0">
        <w:rPr>
          <w:rFonts w:ascii="Arial" w:hAnsi="Arial" w:cs="Arial"/>
          <w:sz w:val="24"/>
          <w:szCs w:val="24"/>
        </w:rPr>
        <w:t>01</w:t>
      </w:r>
      <w:r w:rsidR="004A1439">
        <w:rPr>
          <w:rFonts w:ascii="Arial" w:hAnsi="Arial" w:cs="Arial"/>
          <w:sz w:val="24"/>
          <w:szCs w:val="24"/>
        </w:rPr>
        <w:t>/2024</w:t>
      </w:r>
      <w:r w:rsidR="00AD037E" w:rsidRPr="004E142D">
        <w:rPr>
          <w:rFonts w:ascii="Arial" w:hAnsi="Arial" w:cs="Arial"/>
          <w:sz w:val="24"/>
          <w:szCs w:val="24"/>
        </w:rPr>
        <w:t xml:space="preserve">, resolvem celebrar o presente contrato mediante as cláusulas que seguem: </w:t>
      </w:r>
    </w:p>
    <w:p w14:paraId="05BB6C1E" w14:textId="77777777" w:rsidR="00AD037E" w:rsidRPr="004E142D" w:rsidRDefault="00AD037E" w:rsidP="00AD037E">
      <w:pPr>
        <w:spacing w:after="0" w:line="240" w:lineRule="auto"/>
        <w:jc w:val="both"/>
        <w:rPr>
          <w:rFonts w:ascii="Arial" w:hAnsi="Arial" w:cs="Arial"/>
          <w:sz w:val="24"/>
          <w:szCs w:val="24"/>
        </w:rPr>
      </w:pPr>
    </w:p>
    <w:p w14:paraId="71F90B7A" w14:textId="77777777" w:rsidR="00AD037E" w:rsidRPr="004E142D" w:rsidRDefault="00AD037E" w:rsidP="00AD037E">
      <w:pPr>
        <w:spacing w:after="0" w:line="240" w:lineRule="auto"/>
        <w:jc w:val="both"/>
        <w:rPr>
          <w:rFonts w:ascii="Arial" w:hAnsi="Arial" w:cs="Arial"/>
          <w:sz w:val="24"/>
          <w:szCs w:val="24"/>
        </w:rPr>
      </w:pPr>
      <w:r w:rsidRPr="004E142D">
        <w:rPr>
          <w:rFonts w:ascii="Arial" w:hAnsi="Arial" w:cs="Arial"/>
          <w:sz w:val="24"/>
          <w:szCs w:val="24"/>
        </w:rPr>
        <w:t xml:space="preserve">CLÁUSULA PRIMEIRA: </w:t>
      </w:r>
    </w:p>
    <w:p w14:paraId="28AFFA37" w14:textId="65B918D0" w:rsidR="00AD037E" w:rsidRPr="00501B5C" w:rsidRDefault="00AD037E" w:rsidP="00AD037E">
      <w:pPr>
        <w:spacing w:after="0" w:line="240" w:lineRule="auto"/>
        <w:jc w:val="both"/>
        <w:rPr>
          <w:rFonts w:ascii="Arial" w:hAnsi="Arial" w:cs="Arial"/>
          <w:sz w:val="24"/>
          <w:szCs w:val="24"/>
        </w:rPr>
      </w:pPr>
      <w:r w:rsidRPr="004E142D">
        <w:rPr>
          <w:rFonts w:ascii="Arial" w:hAnsi="Arial" w:cs="Arial"/>
          <w:sz w:val="24"/>
          <w:szCs w:val="24"/>
        </w:rPr>
        <w:t xml:space="preserve">É objeto desta contratação a aquisição de GÊNEROS ALIMENTÍCIOS DA AGRICULTURA FAMILIAR PARA ALIMENTAÇÃO ESCOLAR, para alunos da rede de educação básica pública, verba FNDE/PNAE, semestre de 20XX, descritos no quadro previsto na Cláusula Quarta, todos de acordo com a </w:t>
      </w:r>
      <w:r w:rsidR="000774D0">
        <w:rPr>
          <w:rFonts w:ascii="Arial" w:hAnsi="Arial" w:cs="Arial"/>
          <w:sz w:val="24"/>
          <w:szCs w:val="24"/>
        </w:rPr>
        <w:t>C</w:t>
      </w:r>
      <w:r w:rsidRPr="004E142D">
        <w:rPr>
          <w:rFonts w:ascii="Arial" w:hAnsi="Arial" w:cs="Arial"/>
          <w:sz w:val="24"/>
          <w:szCs w:val="24"/>
        </w:rPr>
        <w:t xml:space="preserve">hamada </w:t>
      </w:r>
      <w:r w:rsidR="000774D0">
        <w:rPr>
          <w:rFonts w:ascii="Arial" w:hAnsi="Arial" w:cs="Arial"/>
          <w:sz w:val="24"/>
          <w:szCs w:val="24"/>
        </w:rPr>
        <w:t>P</w:t>
      </w:r>
      <w:r w:rsidRPr="004E142D">
        <w:rPr>
          <w:rFonts w:ascii="Arial" w:hAnsi="Arial" w:cs="Arial"/>
          <w:sz w:val="24"/>
          <w:szCs w:val="24"/>
        </w:rPr>
        <w:t xml:space="preserve">ública nº </w:t>
      </w:r>
      <w:r w:rsidR="000774D0">
        <w:rPr>
          <w:rFonts w:ascii="Arial" w:hAnsi="Arial" w:cs="Arial"/>
          <w:sz w:val="24"/>
          <w:szCs w:val="24"/>
        </w:rPr>
        <w:t>01/2024</w:t>
      </w:r>
      <w:r w:rsidRPr="004E142D">
        <w:rPr>
          <w:rFonts w:ascii="Arial" w:hAnsi="Arial" w:cs="Arial"/>
          <w:sz w:val="24"/>
          <w:szCs w:val="24"/>
        </w:rPr>
        <w:t>, o qual fica fazendo parte integrante do presente contrato, independentemente de anexação ou transcrição.</w:t>
      </w:r>
      <w:r w:rsidRPr="00501B5C">
        <w:rPr>
          <w:rFonts w:ascii="Arial" w:hAnsi="Arial" w:cs="Arial"/>
          <w:sz w:val="24"/>
          <w:szCs w:val="24"/>
        </w:rPr>
        <w:t xml:space="preserve"> </w:t>
      </w:r>
    </w:p>
    <w:p w14:paraId="73FA919E" w14:textId="77777777" w:rsidR="00AD037E" w:rsidRPr="00501B5C" w:rsidRDefault="00AD037E" w:rsidP="00AD037E">
      <w:pPr>
        <w:spacing w:after="0" w:line="240" w:lineRule="auto"/>
        <w:jc w:val="both"/>
        <w:rPr>
          <w:rFonts w:ascii="Arial" w:hAnsi="Arial" w:cs="Arial"/>
          <w:sz w:val="24"/>
          <w:szCs w:val="24"/>
        </w:rPr>
      </w:pPr>
    </w:p>
    <w:p w14:paraId="23A5FD5E"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SEGUNDA: </w:t>
      </w:r>
    </w:p>
    <w:p w14:paraId="39D275CC"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O CONTRATADO se compromete a fornecer os gêneros alimentícios da Agricultura Familiar ao CONTRATANTE conforme descrito na Cláusula Quarta deste Contrato. </w:t>
      </w:r>
    </w:p>
    <w:p w14:paraId="7D66B8B9" w14:textId="77777777" w:rsidR="00AD037E" w:rsidRPr="00501B5C" w:rsidRDefault="00AD037E" w:rsidP="00AD037E">
      <w:pPr>
        <w:spacing w:after="0" w:line="240" w:lineRule="auto"/>
        <w:jc w:val="both"/>
        <w:rPr>
          <w:rFonts w:ascii="Arial" w:hAnsi="Arial" w:cs="Arial"/>
          <w:sz w:val="24"/>
          <w:szCs w:val="24"/>
        </w:rPr>
      </w:pPr>
    </w:p>
    <w:p w14:paraId="15BFD335" w14:textId="77777777" w:rsidR="00AD037E" w:rsidRPr="00501B5C" w:rsidRDefault="00AD037E" w:rsidP="00AD037E">
      <w:pPr>
        <w:spacing w:after="0" w:line="240" w:lineRule="auto"/>
        <w:jc w:val="both"/>
        <w:rPr>
          <w:rFonts w:ascii="Arial" w:hAnsi="Arial" w:cs="Arial"/>
          <w:sz w:val="24"/>
          <w:szCs w:val="24"/>
        </w:rPr>
      </w:pPr>
    </w:p>
    <w:p w14:paraId="237D9E6C"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TERCEIRA: </w:t>
      </w:r>
    </w:p>
    <w:p w14:paraId="40A9440A" w14:textId="4DF4BACC"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O limite individual de venda de gêneros alimentícios do CONTRATADO, será de até R$ </w:t>
      </w:r>
      <w:r w:rsidR="000774D0">
        <w:rPr>
          <w:rFonts w:ascii="Arial" w:hAnsi="Arial" w:cs="Arial"/>
          <w:sz w:val="24"/>
          <w:szCs w:val="24"/>
        </w:rPr>
        <w:t>4</w:t>
      </w:r>
      <w:r w:rsidRPr="00501B5C">
        <w:rPr>
          <w:rFonts w:ascii="Arial" w:hAnsi="Arial" w:cs="Arial"/>
          <w:sz w:val="24"/>
          <w:szCs w:val="24"/>
        </w:rPr>
        <w:t>0.000,00 (</w:t>
      </w:r>
      <w:r w:rsidR="000774D0">
        <w:rPr>
          <w:rFonts w:ascii="Arial" w:hAnsi="Arial" w:cs="Arial"/>
          <w:sz w:val="24"/>
          <w:szCs w:val="24"/>
        </w:rPr>
        <w:t>quarenta</w:t>
      </w:r>
      <w:r w:rsidRPr="00501B5C">
        <w:rPr>
          <w:rFonts w:ascii="Arial" w:hAnsi="Arial" w:cs="Arial"/>
          <w:sz w:val="24"/>
          <w:szCs w:val="24"/>
        </w:rPr>
        <w:t xml:space="preserve"> mil reais) por DAP</w:t>
      </w:r>
      <w:r w:rsidR="00F34A8A">
        <w:rPr>
          <w:rFonts w:ascii="Arial" w:hAnsi="Arial" w:cs="Arial"/>
          <w:sz w:val="24"/>
          <w:szCs w:val="24"/>
        </w:rPr>
        <w:t>,</w:t>
      </w:r>
      <w:r w:rsidRPr="00501B5C">
        <w:rPr>
          <w:rFonts w:ascii="Arial" w:hAnsi="Arial" w:cs="Arial"/>
          <w:sz w:val="24"/>
          <w:szCs w:val="24"/>
        </w:rPr>
        <w:t xml:space="preserve"> por ano civil, referente à sua produção, conforme a legislação do Programa Nacional de Alimentação Escolar. </w:t>
      </w:r>
    </w:p>
    <w:p w14:paraId="0AB694D6" w14:textId="77777777" w:rsidR="00AD037E" w:rsidRPr="00501B5C" w:rsidRDefault="00AD037E" w:rsidP="00AD037E">
      <w:pPr>
        <w:spacing w:after="0" w:line="240" w:lineRule="auto"/>
        <w:jc w:val="both"/>
        <w:rPr>
          <w:rFonts w:ascii="Arial" w:hAnsi="Arial" w:cs="Arial"/>
          <w:sz w:val="24"/>
          <w:szCs w:val="24"/>
        </w:rPr>
      </w:pPr>
    </w:p>
    <w:p w14:paraId="417CAC46" w14:textId="77777777" w:rsidR="00AD037E" w:rsidRPr="00501B5C" w:rsidRDefault="00AD037E" w:rsidP="00AD037E">
      <w:pPr>
        <w:spacing w:after="0" w:line="240" w:lineRule="auto"/>
        <w:jc w:val="both"/>
        <w:rPr>
          <w:rFonts w:ascii="Arial" w:hAnsi="Arial" w:cs="Arial"/>
          <w:sz w:val="24"/>
          <w:szCs w:val="24"/>
        </w:rPr>
      </w:pPr>
    </w:p>
    <w:p w14:paraId="31DF60CF"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QUARTA: </w:t>
      </w:r>
    </w:p>
    <w:p w14:paraId="3051E92F"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Pelo fornecimento dos gêneros alimentícios, nos quantitativos descritos abaixo (no quadro), de Gêneros Alimentícios da Agricultura Familiar, o (a) CONTRATADO (A) receberá o valor total de R$ </w:t>
      </w:r>
      <w:proofErr w:type="gramStart"/>
      <w:r w:rsidRPr="00501B5C">
        <w:rPr>
          <w:rFonts w:ascii="Arial" w:hAnsi="Arial" w:cs="Arial"/>
          <w:sz w:val="24"/>
          <w:szCs w:val="24"/>
        </w:rPr>
        <w:t>( )</w:t>
      </w:r>
      <w:proofErr w:type="gramEnd"/>
      <w:r w:rsidRPr="00501B5C">
        <w:rPr>
          <w:rFonts w:ascii="Arial" w:hAnsi="Arial" w:cs="Arial"/>
          <w:sz w:val="24"/>
          <w:szCs w:val="24"/>
        </w:rPr>
        <w:t xml:space="preserve">. </w:t>
      </w:r>
    </w:p>
    <w:p w14:paraId="2426B83C" w14:textId="77777777" w:rsidR="00AD037E" w:rsidRPr="00501B5C" w:rsidRDefault="00AD037E" w:rsidP="00AD037E">
      <w:pPr>
        <w:spacing w:after="0" w:line="240" w:lineRule="auto"/>
        <w:jc w:val="both"/>
        <w:rPr>
          <w:rFonts w:ascii="Arial" w:hAnsi="Arial" w:cs="Arial"/>
          <w:sz w:val="24"/>
          <w:szCs w:val="24"/>
        </w:rPr>
      </w:pPr>
    </w:p>
    <w:p w14:paraId="13966C33" w14:textId="77777777" w:rsidR="00AD037E"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 O recebimento das mercadorias dar-se-á mediante apresentação do Termo de Recebimento e das Notas Fiscais de Venda pela pessoa responsável pela alimentação no local de entrega, consoante anexo deste Contrato. </w:t>
      </w:r>
    </w:p>
    <w:p w14:paraId="0A02600A"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b. O preço de aquisição é o preço pago ao fornecedor da agricultura familiar e no cálculo do preço já devem estar incluídas as despesas com frete, recursos humanos e materiais, assim </w:t>
      </w:r>
      <w:r w:rsidRPr="00501B5C">
        <w:rPr>
          <w:rFonts w:ascii="Arial" w:hAnsi="Arial" w:cs="Arial"/>
          <w:sz w:val="24"/>
          <w:szCs w:val="24"/>
        </w:rPr>
        <w:lastRenderedPageBreak/>
        <w:t xml:space="preserve">como com os encargos fiscais, sociais, comerciais, trabalhistas e previdenciários e quaisquer outras despesas necessárias ao cumprimento das obrigações decorrentes do presente contrato. </w:t>
      </w:r>
    </w:p>
    <w:p w14:paraId="473E2E35" w14:textId="77777777" w:rsidR="007203A6" w:rsidRPr="00501B5C" w:rsidRDefault="007203A6" w:rsidP="00AD037E">
      <w:pPr>
        <w:spacing w:after="0" w:line="240" w:lineRule="auto"/>
        <w:jc w:val="both"/>
        <w:rPr>
          <w:rFonts w:ascii="Arial" w:hAnsi="Arial" w:cs="Arial"/>
          <w:sz w:val="24"/>
          <w:szCs w:val="24"/>
        </w:rPr>
      </w:pPr>
    </w:p>
    <w:p w14:paraId="15594CF7" w14:textId="77777777" w:rsidR="007203A6" w:rsidRPr="00501B5C" w:rsidRDefault="007203A6" w:rsidP="00AD037E">
      <w:pPr>
        <w:spacing w:after="0" w:line="240" w:lineRule="auto"/>
        <w:jc w:val="both"/>
        <w:rPr>
          <w:rFonts w:ascii="Arial" w:hAnsi="Arial" w:cs="Arial"/>
          <w:sz w:val="24"/>
          <w:szCs w:val="24"/>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1101"/>
        <w:gridCol w:w="959"/>
        <w:gridCol w:w="4628"/>
        <w:gridCol w:w="2552"/>
      </w:tblGrid>
      <w:tr w:rsidR="007203A6" w:rsidRPr="00501B5C" w14:paraId="26935977" w14:textId="77777777" w:rsidTr="00E83009">
        <w:trPr>
          <w:trHeight w:val="765"/>
        </w:trPr>
        <w:tc>
          <w:tcPr>
            <w:tcW w:w="763" w:type="dxa"/>
            <w:shd w:val="clear" w:color="auto" w:fill="auto"/>
            <w:vAlign w:val="center"/>
          </w:tcPr>
          <w:p w14:paraId="196F8E8A" w14:textId="77777777" w:rsidR="007203A6" w:rsidRPr="00501B5C" w:rsidRDefault="007203A6" w:rsidP="00E83009">
            <w:pPr>
              <w:spacing w:line="360" w:lineRule="auto"/>
              <w:jc w:val="center"/>
              <w:rPr>
                <w:rFonts w:ascii="Arial" w:hAnsi="Arial" w:cs="Arial"/>
                <w:sz w:val="24"/>
                <w:szCs w:val="24"/>
                <w:lang w:eastAsia="pt-BR"/>
              </w:rPr>
            </w:pPr>
            <w:r w:rsidRPr="00501B5C">
              <w:rPr>
                <w:rFonts w:ascii="Arial" w:hAnsi="Arial" w:cs="Arial"/>
                <w:sz w:val="24"/>
                <w:szCs w:val="24"/>
                <w:lang w:eastAsia="pt-BR"/>
              </w:rPr>
              <w:t>Item</w:t>
            </w:r>
          </w:p>
        </w:tc>
        <w:tc>
          <w:tcPr>
            <w:tcW w:w="1101" w:type="dxa"/>
            <w:shd w:val="clear" w:color="auto" w:fill="auto"/>
            <w:vAlign w:val="center"/>
          </w:tcPr>
          <w:p w14:paraId="67BBF5A9" w14:textId="77777777" w:rsidR="007203A6" w:rsidRPr="00501B5C" w:rsidRDefault="007203A6" w:rsidP="00E83009">
            <w:pPr>
              <w:spacing w:line="360" w:lineRule="auto"/>
              <w:jc w:val="center"/>
              <w:rPr>
                <w:rFonts w:ascii="Arial" w:hAnsi="Arial" w:cs="Arial"/>
                <w:sz w:val="24"/>
                <w:szCs w:val="24"/>
                <w:lang w:eastAsia="pt-BR"/>
              </w:rPr>
            </w:pPr>
            <w:r w:rsidRPr="00501B5C">
              <w:rPr>
                <w:rFonts w:ascii="Arial" w:hAnsi="Arial" w:cs="Arial"/>
                <w:sz w:val="24"/>
                <w:szCs w:val="24"/>
                <w:lang w:eastAsia="pt-BR"/>
              </w:rPr>
              <w:t>Quant.</w:t>
            </w:r>
          </w:p>
        </w:tc>
        <w:tc>
          <w:tcPr>
            <w:tcW w:w="959" w:type="dxa"/>
            <w:shd w:val="clear" w:color="auto" w:fill="auto"/>
            <w:vAlign w:val="center"/>
          </w:tcPr>
          <w:p w14:paraId="30CC30B5" w14:textId="77777777" w:rsidR="007203A6" w:rsidRPr="00501B5C" w:rsidRDefault="007203A6" w:rsidP="00E83009">
            <w:pPr>
              <w:spacing w:line="360" w:lineRule="auto"/>
              <w:jc w:val="center"/>
              <w:rPr>
                <w:rFonts w:ascii="Arial" w:hAnsi="Arial" w:cs="Arial"/>
                <w:sz w:val="24"/>
                <w:szCs w:val="24"/>
                <w:lang w:eastAsia="pt-BR"/>
              </w:rPr>
            </w:pPr>
            <w:r w:rsidRPr="00501B5C">
              <w:rPr>
                <w:rFonts w:ascii="Arial" w:hAnsi="Arial" w:cs="Arial"/>
                <w:sz w:val="24"/>
                <w:szCs w:val="24"/>
                <w:lang w:eastAsia="pt-BR"/>
              </w:rPr>
              <w:t>Unid.</w:t>
            </w:r>
          </w:p>
        </w:tc>
        <w:tc>
          <w:tcPr>
            <w:tcW w:w="4628" w:type="dxa"/>
            <w:shd w:val="clear" w:color="auto" w:fill="auto"/>
            <w:vAlign w:val="center"/>
          </w:tcPr>
          <w:p w14:paraId="24756134" w14:textId="77777777" w:rsidR="007203A6" w:rsidRPr="00501B5C" w:rsidRDefault="007203A6" w:rsidP="00E83009">
            <w:pPr>
              <w:spacing w:line="360" w:lineRule="auto"/>
              <w:jc w:val="center"/>
              <w:rPr>
                <w:rFonts w:ascii="Arial" w:hAnsi="Arial" w:cs="Arial"/>
                <w:sz w:val="24"/>
                <w:szCs w:val="24"/>
                <w:lang w:eastAsia="pt-BR"/>
              </w:rPr>
            </w:pPr>
            <w:r w:rsidRPr="00501B5C">
              <w:rPr>
                <w:rFonts w:ascii="Arial" w:hAnsi="Arial" w:cs="Arial"/>
                <w:sz w:val="24"/>
                <w:szCs w:val="24"/>
                <w:lang w:eastAsia="pt-BR"/>
              </w:rPr>
              <w:t>Produto</w:t>
            </w:r>
          </w:p>
        </w:tc>
        <w:tc>
          <w:tcPr>
            <w:tcW w:w="2552" w:type="dxa"/>
            <w:vAlign w:val="center"/>
          </w:tcPr>
          <w:p w14:paraId="461ECC60" w14:textId="77777777" w:rsidR="007203A6" w:rsidRPr="00501B5C" w:rsidRDefault="007203A6" w:rsidP="00E83009">
            <w:pPr>
              <w:spacing w:line="360" w:lineRule="auto"/>
              <w:jc w:val="center"/>
              <w:rPr>
                <w:rFonts w:ascii="Arial" w:hAnsi="Arial" w:cs="Arial"/>
                <w:sz w:val="24"/>
                <w:szCs w:val="24"/>
              </w:rPr>
            </w:pPr>
            <w:r w:rsidRPr="00501B5C">
              <w:rPr>
                <w:rFonts w:ascii="Arial" w:hAnsi="Arial" w:cs="Arial"/>
                <w:sz w:val="24"/>
                <w:szCs w:val="24"/>
              </w:rPr>
              <w:t>Preço de aquisição (valor unitário) R$</w:t>
            </w:r>
          </w:p>
        </w:tc>
      </w:tr>
      <w:tr w:rsidR="007203A6" w:rsidRPr="00501B5C" w14:paraId="53C09DC1" w14:textId="77777777" w:rsidTr="00E83009">
        <w:trPr>
          <w:trHeight w:val="1114"/>
        </w:trPr>
        <w:tc>
          <w:tcPr>
            <w:tcW w:w="763" w:type="dxa"/>
            <w:shd w:val="clear" w:color="auto" w:fill="auto"/>
            <w:vAlign w:val="center"/>
          </w:tcPr>
          <w:p w14:paraId="7DDBF4DB" w14:textId="77777777" w:rsidR="007203A6" w:rsidRPr="00501B5C" w:rsidRDefault="007203A6" w:rsidP="00E83009">
            <w:pPr>
              <w:spacing w:line="360" w:lineRule="auto"/>
              <w:jc w:val="center"/>
              <w:rPr>
                <w:rFonts w:ascii="Arial" w:hAnsi="Arial" w:cs="Arial"/>
                <w:color w:val="000000"/>
                <w:sz w:val="24"/>
                <w:szCs w:val="24"/>
                <w:lang w:eastAsia="pt-BR"/>
              </w:rPr>
            </w:pPr>
            <w:r w:rsidRPr="00501B5C">
              <w:rPr>
                <w:rFonts w:ascii="Arial" w:hAnsi="Arial" w:cs="Arial"/>
                <w:color w:val="000000"/>
                <w:sz w:val="24"/>
                <w:szCs w:val="24"/>
                <w:lang w:eastAsia="pt-BR"/>
              </w:rPr>
              <w:t>1</w:t>
            </w:r>
          </w:p>
        </w:tc>
        <w:tc>
          <w:tcPr>
            <w:tcW w:w="1101" w:type="dxa"/>
            <w:shd w:val="clear" w:color="auto" w:fill="auto"/>
            <w:vAlign w:val="center"/>
          </w:tcPr>
          <w:p w14:paraId="7A4D7276" w14:textId="77777777" w:rsidR="007203A6" w:rsidRPr="00501B5C" w:rsidRDefault="007203A6" w:rsidP="00E83009">
            <w:pPr>
              <w:spacing w:line="360" w:lineRule="auto"/>
              <w:jc w:val="center"/>
              <w:rPr>
                <w:rFonts w:ascii="Arial" w:hAnsi="Arial" w:cs="Arial"/>
                <w:sz w:val="24"/>
                <w:szCs w:val="24"/>
                <w:lang w:eastAsia="pt-BR"/>
              </w:rPr>
            </w:pPr>
          </w:p>
        </w:tc>
        <w:tc>
          <w:tcPr>
            <w:tcW w:w="959" w:type="dxa"/>
            <w:shd w:val="clear" w:color="auto" w:fill="auto"/>
            <w:vAlign w:val="center"/>
          </w:tcPr>
          <w:p w14:paraId="082D1148" w14:textId="77777777" w:rsidR="007203A6" w:rsidRPr="00501B5C" w:rsidRDefault="007203A6" w:rsidP="00E83009">
            <w:pPr>
              <w:spacing w:line="360" w:lineRule="auto"/>
              <w:jc w:val="center"/>
              <w:rPr>
                <w:rFonts w:ascii="Arial" w:hAnsi="Arial" w:cs="Arial"/>
                <w:color w:val="000000"/>
                <w:sz w:val="24"/>
                <w:szCs w:val="24"/>
                <w:lang w:eastAsia="pt-BR"/>
              </w:rPr>
            </w:pPr>
          </w:p>
        </w:tc>
        <w:tc>
          <w:tcPr>
            <w:tcW w:w="4628" w:type="dxa"/>
            <w:shd w:val="clear" w:color="auto" w:fill="auto"/>
            <w:vAlign w:val="bottom"/>
          </w:tcPr>
          <w:p w14:paraId="43FCA6BC" w14:textId="77777777" w:rsidR="007203A6" w:rsidRPr="00501B5C" w:rsidRDefault="007203A6" w:rsidP="00E83009">
            <w:pPr>
              <w:spacing w:line="360" w:lineRule="auto"/>
              <w:jc w:val="both"/>
              <w:rPr>
                <w:rFonts w:ascii="Arial" w:hAnsi="Arial" w:cs="Arial"/>
                <w:color w:val="000000"/>
                <w:sz w:val="24"/>
                <w:szCs w:val="24"/>
                <w:lang w:eastAsia="pt-BR"/>
              </w:rPr>
            </w:pPr>
          </w:p>
        </w:tc>
        <w:tc>
          <w:tcPr>
            <w:tcW w:w="2552" w:type="dxa"/>
            <w:vAlign w:val="center"/>
          </w:tcPr>
          <w:p w14:paraId="4E95613F" w14:textId="77777777" w:rsidR="007203A6" w:rsidRPr="00501B5C" w:rsidRDefault="007203A6" w:rsidP="00E83009">
            <w:pPr>
              <w:spacing w:line="360" w:lineRule="auto"/>
              <w:jc w:val="center"/>
              <w:rPr>
                <w:rFonts w:ascii="Arial" w:hAnsi="Arial" w:cs="Arial"/>
                <w:color w:val="000000"/>
                <w:sz w:val="24"/>
                <w:szCs w:val="24"/>
                <w:lang w:eastAsia="pt-BR"/>
              </w:rPr>
            </w:pPr>
          </w:p>
        </w:tc>
      </w:tr>
    </w:tbl>
    <w:p w14:paraId="44FF21F7" w14:textId="77777777" w:rsidR="007203A6" w:rsidRPr="00501B5C" w:rsidRDefault="007203A6" w:rsidP="00AD037E">
      <w:pPr>
        <w:spacing w:after="0" w:line="240" w:lineRule="auto"/>
        <w:jc w:val="both"/>
        <w:rPr>
          <w:rFonts w:ascii="Arial" w:hAnsi="Arial" w:cs="Arial"/>
          <w:sz w:val="24"/>
          <w:szCs w:val="24"/>
        </w:rPr>
      </w:pPr>
    </w:p>
    <w:p w14:paraId="088E124B" w14:textId="77777777" w:rsidR="007203A6" w:rsidRPr="00501B5C" w:rsidRDefault="007203A6" w:rsidP="00AD037E">
      <w:pPr>
        <w:spacing w:after="0" w:line="240" w:lineRule="auto"/>
        <w:jc w:val="both"/>
        <w:rPr>
          <w:rFonts w:ascii="Arial" w:hAnsi="Arial" w:cs="Arial"/>
          <w:sz w:val="24"/>
          <w:szCs w:val="24"/>
        </w:rPr>
      </w:pPr>
    </w:p>
    <w:p w14:paraId="610EBA12"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QUINTA: </w:t>
      </w:r>
    </w:p>
    <w:p w14:paraId="29242D22" w14:textId="7BF8832D" w:rsidR="007203A6"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As despesas decorrentes do presente contrato correrão à conta das seguintes dotações orçamentárias: </w:t>
      </w:r>
    </w:p>
    <w:p w14:paraId="07CD4B10" w14:textId="77777777" w:rsidR="00E83009" w:rsidRDefault="00E83009" w:rsidP="00AD037E">
      <w:pPr>
        <w:spacing w:after="0" w:line="240" w:lineRule="auto"/>
        <w:jc w:val="both"/>
        <w:rPr>
          <w:rFonts w:ascii="Arial" w:hAnsi="Arial" w:cs="Arial"/>
          <w:sz w:val="24"/>
          <w:szCs w:val="24"/>
        </w:rPr>
      </w:pPr>
    </w:p>
    <w:p w14:paraId="61FFA4F1"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22</w:t>
      </w:r>
      <w:r w:rsidRPr="00E83009">
        <w:rPr>
          <w:rFonts w:ascii="Arial" w:hAnsi="Arial" w:cs="Arial"/>
          <w:sz w:val="24"/>
          <w:szCs w:val="24"/>
        </w:rPr>
        <w:tab/>
        <w:t>PREFEITURA MUNIC DE URANIA</w:t>
      </w:r>
    </w:p>
    <w:p w14:paraId="2767A64A"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02</w:t>
      </w:r>
      <w:r w:rsidRPr="00E83009">
        <w:rPr>
          <w:rFonts w:ascii="Arial" w:hAnsi="Arial" w:cs="Arial"/>
          <w:sz w:val="24"/>
          <w:szCs w:val="24"/>
        </w:rPr>
        <w:tab/>
        <w:t>PREFEITURA</w:t>
      </w:r>
    </w:p>
    <w:p w14:paraId="4E633E92"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 xml:space="preserve">02 06 </w:t>
      </w:r>
      <w:r w:rsidRPr="00E83009">
        <w:rPr>
          <w:rFonts w:ascii="Arial" w:hAnsi="Arial" w:cs="Arial"/>
          <w:sz w:val="24"/>
          <w:szCs w:val="24"/>
        </w:rPr>
        <w:tab/>
      </w:r>
      <w:r w:rsidRPr="00E83009">
        <w:rPr>
          <w:rFonts w:ascii="Arial" w:hAnsi="Arial" w:cs="Arial"/>
          <w:sz w:val="24"/>
          <w:szCs w:val="24"/>
        </w:rPr>
        <w:tab/>
        <w:t>SECRETARIA MUNICIPAL DE EDUCAÇÃO</w:t>
      </w:r>
    </w:p>
    <w:p w14:paraId="50645123"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02 06 03</w:t>
      </w:r>
      <w:r w:rsidRPr="00E83009">
        <w:rPr>
          <w:rFonts w:ascii="Arial" w:hAnsi="Arial" w:cs="Arial"/>
          <w:sz w:val="24"/>
          <w:szCs w:val="24"/>
        </w:rPr>
        <w:tab/>
        <w:t>EDUCAÇÃO LIVRE</w:t>
      </w:r>
    </w:p>
    <w:p w14:paraId="33898D59"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ab/>
        <w:t>12</w:t>
      </w:r>
      <w:r w:rsidRPr="00E83009">
        <w:rPr>
          <w:rFonts w:ascii="Arial" w:hAnsi="Arial" w:cs="Arial"/>
          <w:sz w:val="24"/>
          <w:szCs w:val="24"/>
        </w:rPr>
        <w:tab/>
      </w:r>
      <w:r w:rsidRPr="00E83009">
        <w:rPr>
          <w:rFonts w:ascii="Arial" w:hAnsi="Arial" w:cs="Arial"/>
          <w:sz w:val="24"/>
          <w:szCs w:val="24"/>
        </w:rPr>
        <w:tab/>
        <w:t>Educação</w:t>
      </w:r>
    </w:p>
    <w:p w14:paraId="3F005CCF"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ab/>
        <w:t>12 306</w:t>
      </w:r>
      <w:r w:rsidRPr="00E83009">
        <w:rPr>
          <w:rFonts w:ascii="Arial" w:hAnsi="Arial" w:cs="Arial"/>
          <w:sz w:val="24"/>
          <w:szCs w:val="24"/>
        </w:rPr>
        <w:tab/>
      </w:r>
      <w:r w:rsidRPr="00E83009">
        <w:rPr>
          <w:rFonts w:ascii="Arial" w:hAnsi="Arial" w:cs="Arial"/>
          <w:sz w:val="24"/>
          <w:szCs w:val="24"/>
        </w:rPr>
        <w:tab/>
        <w:t>Alimentação e Nutrição</w:t>
      </w:r>
    </w:p>
    <w:p w14:paraId="0BF54400"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ab/>
        <w:t>12 306 0006</w:t>
      </w:r>
      <w:r w:rsidRPr="00E83009">
        <w:rPr>
          <w:rFonts w:ascii="Arial" w:hAnsi="Arial" w:cs="Arial"/>
          <w:sz w:val="24"/>
          <w:szCs w:val="24"/>
        </w:rPr>
        <w:tab/>
      </w:r>
      <w:r w:rsidRPr="00E83009">
        <w:rPr>
          <w:rFonts w:ascii="Arial" w:hAnsi="Arial" w:cs="Arial"/>
          <w:sz w:val="24"/>
          <w:szCs w:val="24"/>
        </w:rPr>
        <w:tab/>
        <w:t xml:space="preserve">      Gestão de Acesso e Melhoria da Alimentação Escolar</w:t>
      </w:r>
    </w:p>
    <w:p w14:paraId="5B3E5C76"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ab/>
        <w:t>12 306 0006</w:t>
      </w:r>
      <w:r w:rsidRPr="00E83009">
        <w:rPr>
          <w:rFonts w:ascii="Arial" w:hAnsi="Arial" w:cs="Arial"/>
          <w:sz w:val="24"/>
          <w:szCs w:val="24"/>
        </w:rPr>
        <w:tab/>
        <w:t>2011</w:t>
      </w:r>
      <w:r w:rsidRPr="00E83009">
        <w:rPr>
          <w:rFonts w:ascii="Arial" w:hAnsi="Arial" w:cs="Arial"/>
          <w:sz w:val="24"/>
          <w:szCs w:val="24"/>
        </w:rPr>
        <w:tab/>
        <w:t>0000</w:t>
      </w:r>
      <w:r w:rsidRPr="00E83009">
        <w:rPr>
          <w:rFonts w:ascii="Arial" w:hAnsi="Arial" w:cs="Arial"/>
          <w:sz w:val="24"/>
          <w:szCs w:val="24"/>
        </w:rPr>
        <w:tab/>
        <w:t>MANUTENÇÃO DA DISTRIBUIÇÃO DA MERENDA ESCOLAR</w:t>
      </w:r>
    </w:p>
    <w:p w14:paraId="026DF802" w14:textId="77777777" w:rsidR="00E83009" w:rsidRPr="00E83009" w:rsidRDefault="00E83009" w:rsidP="00E83009">
      <w:pPr>
        <w:spacing w:after="0" w:line="240" w:lineRule="auto"/>
        <w:jc w:val="both"/>
        <w:rPr>
          <w:rFonts w:ascii="Arial" w:hAnsi="Arial" w:cs="Arial"/>
          <w:sz w:val="24"/>
          <w:szCs w:val="24"/>
        </w:rPr>
      </w:pPr>
      <w:r w:rsidRPr="00E83009">
        <w:rPr>
          <w:rFonts w:ascii="Arial" w:hAnsi="Arial" w:cs="Arial"/>
          <w:sz w:val="24"/>
          <w:szCs w:val="24"/>
        </w:rPr>
        <w:t>162</w:t>
      </w:r>
      <w:r w:rsidRPr="00E83009">
        <w:rPr>
          <w:rFonts w:ascii="Arial" w:hAnsi="Arial" w:cs="Arial"/>
          <w:sz w:val="24"/>
          <w:szCs w:val="24"/>
        </w:rPr>
        <w:tab/>
      </w:r>
      <w:r w:rsidRPr="00E83009">
        <w:rPr>
          <w:rFonts w:ascii="Arial" w:hAnsi="Arial" w:cs="Arial"/>
          <w:sz w:val="24"/>
          <w:szCs w:val="24"/>
        </w:rPr>
        <w:tab/>
      </w:r>
      <w:r w:rsidRPr="00E83009">
        <w:rPr>
          <w:rFonts w:ascii="Arial" w:hAnsi="Arial" w:cs="Arial"/>
          <w:sz w:val="24"/>
          <w:szCs w:val="24"/>
        </w:rPr>
        <w:tab/>
        <w:t>3.3.90.30.00</w:t>
      </w:r>
      <w:r w:rsidRPr="00E83009">
        <w:rPr>
          <w:rFonts w:ascii="Arial" w:hAnsi="Arial" w:cs="Arial"/>
          <w:sz w:val="24"/>
          <w:szCs w:val="24"/>
        </w:rPr>
        <w:tab/>
        <w:t>MATERIAL DE CONSUMO</w:t>
      </w:r>
    </w:p>
    <w:p w14:paraId="6B5A02E5" w14:textId="4FD00FBC" w:rsidR="00F34A8A" w:rsidRPr="00501B5C" w:rsidRDefault="00E83009" w:rsidP="00E83009">
      <w:pPr>
        <w:spacing w:after="0" w:line="240" w:lineRule="auto"/>
        <w:jc w:val="both"/>
        <w:rPr>
          <w:rFonts w:ascii="Arial" w:hAnsi="Arial" w:cs="Arial"/>
          <w:sz w:val="24"/>
          <w:szCs w:val="24"/>
        </w:rPr>
      </w:pPr>
      <w:r w:rsidRPr="00E83009">
        <w:rPr>
          <w:rFonts w:ascii="Arial" w:hAnsi="Arial" w:cs="Arial"/>
          <w:sz w:val="24"/>
          <w:szCs w:val="24"/>
        </w:rPr>
        <w:tab/>
      </w:r>
      <w:proofErr w:type="gramStart"/>
      <w:r w:rsidRPr="00E83009">
        <w:rPr>
          <w:rFonts w:ascii="Arial" w:hAnsi="Arial" w:cs="Arial"/>
          <w:sz w:val="24"/>
          <w:szCs w:val="24"/>
        </w:rPr>
        <w:t>0.05.11   285.000</w:t>
      </w:r>
      <w:r w:rsidRPr="00E83009">
        <w:rPr>
          <w:rFonts w:ascii="Arial" w:hAnsi="Arial" w:cs="Arial"/>
          <w:sz w:val="24"/>
          <w:szCs w:val="24"/>
        </w:rPr>
        <w:tab/>
        <w:t>RECURSOS DO PNAE-ENSINO FUNDAMENTA</w:t>
      </w:r>
      <w:proofErr w:type="gramEnd"/>
    </w:p>
    <w:p w14:paraId="2BD89102" w14:textId="77777777" w:rsidR="007203A6" w:rsidRPr="00501B5C" w:rsidRDefault="007203A6" w:rsidP="00AD037E">
      <w:pPr>
        <w:spacing w:after="0" w:line="240" w:lineRule="auto"/>
        <w:jc w:val="both"/>
        <w:rPr>
          <w:rFonts w:ascii="Arial" w:hAnsi="Arial" w:cs="Arial"/>
          <w:sz w:val="24"/>
          <w:szCs w:val="24"/>
        </w:rPr>
      </w:pPr>
    </w:p>
    <w:p w14:paraId="1BB85AE4"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SEXTA: </w:t>
      </w:r>
    </w:p>
    <w:p w14:paraId="7699B71B"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O CONTRATANTE, após receber os documentos descritos na Cláusula Quarta, alínea “a”, e após a tramitação do processo para instrução e liquidação, efetuará o seu pagamento no valor correspondente às entregas do mês anterior. </w:t>
      </w:r>
    </w:p>
    <w:p w14:paraId="19C72760" w14:textId="77777777" w:rsidR="007203A6" w:rsidRPr="00501B5C" w:rsidRDefault="007203A6" w:rsidP="00AD037E">
      <w:pPr>
        <w:spacing w:after="0" w:line="240" w:lineRule="auto"/>
        <w:jc w:val="both"/>
        <w:rPr>
          <w:rFonts w:ascii="Arial" w:hAnsi="Arial" w:cs="Arial"/>
          <w:sz w:val="24"/>
          <w:szCs w:val="24"/>
        </w:rPr>
      </w:pPr>
    </w:p>
    <w:p w14:paraId="5B82B2A6"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SÉTIMA: </w:t>
      </w:r>
    </w:p>
    <w:p w14:paraId="3711699D"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O CONTRATANTE que não seguir a forma de liberação de recursos para pagamento do CONTRATADO, está sujeito a pagamento de multa de 2%, mais juros de 0,1% ao dia, sobre o valor da parcela vencida. </w:t>
      </w:r>
    </w:p>
    <w:p w14:paraId="4A714415" w14:textId="77777777" w:rsidR="007203A6" w:rsidRPr="00501B5C" w:rsidRDefault="007203A6" w:rsidP="00AD037E">
      <w:pPr>
        <w:spacing w:after="0" w:line="240" w:lineRule="auto"/>
        <w:jc w:val="both"/>
        <w:rPr>
          <w:rFonts w:ascii="Arial" w:hAnsi="Arial" w:cs="Arial"/>
          <w:sz w:val="24"/>
          <w:szCs w:val="24"/>
        </w:rPr>
      </w:pPr>
    </w:p>
    <w:p w14:paraId="1FB0FFD6"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OITAVA: </w:t>
      </w:r>
    </w:p>
    <w:p w14:paraId="6EE8FCFA" w14:textId="0E9A2CC2"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O CONTRATANTE se compromete em guardar</w:t>
      </w:r>
      <w:r w:rsidR="00A67F8E">
        <w:rPr>
          <w:rFonts w:ascii="Arial" w:hAnsi="Arial" w:cs="Arial"/>
          <w:sz w:val="24"/>
          <w:szCs w:val="24"/>
        </w:rPr>
        <w:t>,</w:t>
      </w:r>
      <w:r w:rsidRPr="00501B5C">
        <w:rPr>
          <w:rFonts w:ascii="Arial" w:hAnsi="Arial" w:cs="Arial"/>
          <w:sz w:val="24"/>
          <w:szCs w:val="24"/>
        </w:rPr>
        <w:t xml:space="preserve"> pelo prazo estabelecido no §7º do artigo 57 da Resolução do FNDE</w:t>
      </w:r>
      <w:r w:rsidR="00A67F8E">
        <w:rPr>
          <w:rFonts w:ascii="Arial" w:hAnsi="Arial" w:cs="Arial"/>
          <w:sz w:val="24"/>
          <w:szCs w:val="24"/>
        </w:rPr>
        <w:t>,</w:t>
      </w:r>
      <w:r w:rsidRPr="00501B5C">
        <w:rPr>
          <w:rFonts w:ascii="Arial" w:hAnsi="Arial" w:cs="Arial"/>
          <w:sz w:val="24"/>
          <w:szCs w:val="24"/>
        </w:rPr>
        <w:t xml:space="preserve"> que dispõe sobre o PNAE</w:t>
      </w:r>
      <w:r w:rsidR="00A67F8E">
        <w:rPr>
          <w:rFonts w:ascii="Arial" w:hAnsi="Arial" w:cs="Arial"/>
          <w:sz w:val="24"/>
          <w:szCs w:val="24"/>
        </w:rPr>
        <w:t>,</w:t>
      </w:r>
      <w:r w:rsidRPr="00501B5C">
        <w:rPr>
          <w:rFonts w:ascii="Arial" w:hAnsi="Arial" w:cs="Arial"/>
          <w:sz w:val="24"/>
          <w:szCs w:val="24"/>
        </w:rPr>
        <w:t xml:space="preserve"> as cópias das Notas Fiscais de Compra, os Termos de Recebimento e Aceitabilidade, apresentados nas prestações de contas, bem como </w:t>
      </w:r>
      <w:r w:rsidRPr="00501B5C">
        <w:rPr>
          <w:rFonts w:ascii="Arial" w:hAnsi="Arial" w:cs="Arial"/>
          <w:sz w:val="24"/>
          <w:szCs w:val="24"/>
        </w:rPr>
        <w:lastRenderedPageBreak/>
        <w:t xml:space="preserve">o Projeto de Venda de Gêneros Alimentícios da Agricultura Familiar para Alimentação Escolar e documentos anexos, estando à disposição para comprovação. </w:t>
      </w:r>
    </w:p>
    <w:p w14:paraId="15C48665" w14:textId="77777777" w:rsidR="007203A6" w:rsidRPr="00501B5C" w:rsidRDefault="007203A6" w:rsidP="00AD037E">
      <w:pPr>
        <w:spacing w:after="0" w:line="240" w:lineRule="auto"/>
        <w:jc w:val="both"/>
        <w:rPr>
          <w:rFonts w:ascii="Arial" w:hAnsi="Arial" w:cs="Arial"/>
          <w:sz w:val="24"/>
          <w:szCs w:val="24"/>
        </w:rPr>
      </w:pPr>
    </w:p>
    <w:p w14:paraId="3EA7F1DD"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NONA: </w:t>
      </w:r>
    </w:p>
    <w:p w14:paraId="485B90F5"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É de exclusiva responsabilidade do CONTRATADO o ressarcimento de danos causados ao CONTRATANTE ou a terceiros, decorrentes de sua culpa ou dolo na execução do contrato, não excluindo ou reduzindo esta responsabilidade à fiscalização. </w:t>
      </w:r>
    </w:p>
    <w:p w14:paraId="2F7ADEE3" w14:textId="77777777" w:rsidR="007203A6" w:rsidRPr="00501B5C" w:rsidRDefault="007203A6" w:rsidP="00AD037E">
      <w:pPr>
        <w:spacing w:after="0" w:line="240" w:lineRule="auto"/>
        <w:jc w:val="both"/>
        <w:rPr>
          <w:rFonts w:ascii="Arial" w:hAnsi="Arial" w:cs="Arial"/>
          <w:sz w:val="24"/>
          <w:szCs w:val="24"/>
        </w:rPr>
      </w:pPr>
    </w:p>
    <w:p w14:paraId="0B0AA8B5" w14:textId="162AA6DA"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CLÁUSULA D</w:t>
      </w:r>
      <w:r w:rsidR="00A67F8E">
        <w:rPr>
          <w:rFonts w:ascii="Arial" w:hAnsi="Arial" w:cs="Arial"/>
          <w:sz w:val="24"/>
          <w:szCs w:val="24"/>
        </w:rPr>
        <w:t>EZ</w:t>
      </w:r>
      <w:r w:rsidRPr="00501B5C">
        <w:rPr>
          <w:rFonts w:ascii="Arial" w:hAnsi="Arial" w:cs="Arial"/>
          <w:sz w:val="24"/>
          <w:szCs w:val="24"/>
        </w:rPr>
        <w:t xml:space="preserve">: </w:t>
      </w:r>
    </w:p>
    <w:p w14:paraId="665C1750" w14:textId="6AF16CC0"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O CONTRATANTE</w:t>
      </w:r>
      <w:r w:rsidR="008B0C71">
        <w:rPr>
          <w:rFonts w:ascii="Arial" w:hAnsi="Arial" w:cs="Arial"/>
          <w:sz w:val="24"/>
          <w:szCs w:val="24"/>
        </w:rPr>
        <w:t>,</w:t>
      </w:r>
      <w:r w:rsidRPr="00501B5C">
        <w:rPr>
          <w:rFonts w:ascii="Arial" w:hAnsi="Arial" w:cs="Arial"/>
          <w:sz w:val="24"/>
          <w:szCs w:val="24"/>
        </w:rPr>
        <w:t xml:space="preserve"> em razão da supremacia do interesse público sobre os interesses particulares</w:t>
      </w:r>
      <w:r w:rsidR="008B0C71">
        <w:rPr>
          <w:rFonts w:ascii="Arial" w:hAnsi="Arial" w:cs="Arial"/>
          <w:sz w:val="24"/>
          <w:szCs w:val="24"/>
        </w:rPr>
        <w:t>,</w:t>
      </w:r>
      <w:r w:rsidRPr="00501B5C">
        <w:rPr>
          <w:rFonts w:ascii="Arial" w:hAnsi="Arial" w:cs="Arial"/>
          <w:sz w:val="24"/>
          <w:szCs w:val="24"/>
        </w:rPr>
        <w:t xml:space="preserve"> poderá: </w:t>
      </w:r>
    </w:p>
    <w:p w14:paraId="2BC2E8BB"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 modificar unilateralmente o contrato para melhor adequação às finalidades de interesse público, respeitando os direitos do CONTRATADO; </w:t>
      </w:r>
    </w:p>
    <w:p w14:paraId="62EF2E4A"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b. rescindir unilateralmente o contrato, nos casos de infração contratual ou inaptidão do CONTRATADO; </w:t>
      </w:r>
    </w:p>
    <w:p w14:paraId="195DA94A"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 fiscalizar a execução do contrato; </w:t>
      </w:r>
    </w:p>
    <w:p w14:paraId="24AA4FD5"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d. aplicar sanções motivadas pela inexecução total ou parcial do ajuste; </w:t>
      </w:r>
    </w:p>
    <w:p w14:paraId="15C757D9" w14:textId="77777777" w:rsidR="007203A6" w:rsidRPr="00501B5C" w:rsidRDefault="007203A6" w:rsidP="00AD037E">
      <w:pPr>
        <w:spacing w:after="0" w:line="240" w:lineRule="auto"/>
        <w:jc w:val="both"/>
        <w:rPr>
          <w:rFonts w:ascii="Arial" w:hAnsi="Arial" w:cs="Arial"/>
          <w:sz w:val="24"/>
          <w:szCs w:val="24"/>
        </w:rPr>
      </w:pPr>
    </w:p>
    <w:p w14:paraId="5F748548" w14:textId="58906D65"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Sempre que o CONTRATANTE alterar ou rescindir o contrato</w:t>
      </w:r>
      <w:r w:rsidR="003A4DEE">
        <w:rPr>
          <w:rFonts w:ascii="Arial" w:hAnsi="Arial" w:cs="Arial"/>
          <w:sz w:val="24"/>
          <w:szCs w:val="24"/>
        </w:rPr>
        <w:t>,</w:t>
      </w:r>
      <w:r w:rsidRPr="00501B5C">
        <w:rPr>
          <w:rFonts w:ascii="Arial" w:hAnsi="Arial" w:cs="Arial"/>
          <w:sz w:val="24"/>
          <w:szCs w:val="24"/>
        </w:rPr>
        <w:t xml:space="preserve"> sem restar caracterizada culpa do CONTRATADO, deverá respeitar o equilíbrio econômico-financeiro, garantindo-lhe o aumento da remuneração respectiva ou a indenização por despesas já realizadas. </w:t>
      </w:r>
    </w:p>
    <w:p w14:paraId="6994FBD7" w14:textId="77777777" w:rsidR="007203A6" w:rsidRPr="00501B5C" w:rsidRDefault="007203A6" w:rsidP="00AD037E">
      <w:pPr>
        <w:spacing w:after="0" w:line="240" w:lineRule="auto"/>
        <w:jc w:val="both"/>
        <w:rPr>
          <w:rFonts w:ascii="Arial" w:hAnsi="Arial" w:cs="Arial"/>
          <w:sz w:val="24"/>
          <w:szCs w:val="24"/>
        </w:rPr>
      </w:pPr>
    </w:p>
    <w:p w14:paraId="72A45432" w14:textId="178BA074"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w:t>
      </w:r>
      <w:r w:rsidR="003A4DEE">
        <w:rPr>
          <w:rFonts w:ascii="Arial" w:hAnsi="Arial" w:cs="Arial"/>
          <w:sz w:val="24"/>
          <w:szCs w:val="24"/>
        </w:rPr>
        <w:t>ONZE</w:t>
      </w:r>
      <w:r w:rsidRPr="00501B5C">
        <w:rPr>
          <w:rFonts w:ascii="Arial" w:hAnsi="Arial" w:cs="Arial"/>
          <w:sz w:val="24"/>
          <w:szCs w:val="24"/>
        </w:rPr>
        <w:t xml:space="preserve">: </w:t>
      </w:r>
    </w:p>
    <w:p w14:paraId="57052738" w14:textId="5CF3CB73"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A multa aplicada</w:t>
      </w:r>
      <w:r w:rsidR="003A4DEE">
        <w:rPr>
          <w:rFonts w:ascii="Arial" w:hAnsi="Arial" w:cs="Arial"/>
          <w:sz w:val="24"/>
          <w:szCs w:val="24"/>
        </w:rPr>
        <w:t>,</w:t>
      </w:r>
      <w:r w:rsidRPr="00501B5C">
        <w:rPr>
          <w:rFonts w:ascii="Arial" w:hAnsi="Arial" w:cs="Arial"/>
          <w:sz w:val="24"/>
          <w:szCs w:val="24"/>
        </w:rPr>
        <w:t xml:space="preserve"> após regular processo administrativo</w:t>
      </w:r>
      <w:r w:rsidR="003A4DEE">
        <w:rPr>
          <w:rFonts w:ascii="Arial" w:hAnsi="Arial" w:cs="Arial"/>
          <w:sz w:val="24"/>
          <w:szCs w:val="24"/>
        </w:rPr>
        <w:t>,</w:t>
      </w:r>
      <w:r w:rsidRPr="00501B5C">
        <w:rPr>
          <w:rFonts w:ascii="Arial" w:hAnsi="Arial" w:cs="Arial"/>
          <w:sz w:val="24"/>
          <w:szCs w:val="24"/>
        </w:rPr>
        <w:t xml:space="preserve"> poderá ser descontada dos pagamentos eventualmente devidos pelo CONTRATANTE ou, quando for o caso, cobrada judicialmente. </w:t>
      </w:r>
    </w:p>
    <w:p w14:paraId="5739EF2E" w14:textId="77777777" w:rsidR="007203A6" w:rsidRPr="00501B5C" w:rsidRDefault="007203A6" w:rsidP="00AD037E">
      <w:pPr>
        <w:spacing w:after="0" w:line="240" w:lineRule="auto"/>
        <w:jc w:val="both"/>
        <w:rPr>
          <w:rFonts w:ascii="Arial" w:hAnsi="Arial" w:cs="Arial"/>
          <w:sz w:val="24"/>
          <w:szCs w:val="24"/>
        </w:rPr>
      </w:pPr>
    </w:p>
    <w:p w14:paraId="726060AB" w14:textId="65BFB67A"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CLÁUSULA D</w:t>
      </w:r>
      <w:r w:rsidR="004F772D">
        <w:rPr>
          <w:rFonts w:ascii="Arial" w:hAnsi="Arial" w:cs="Arial"/>
          <w:sz w:val="24"/>
          <w:szCs w:val="24"/>
        </w:rPr>
        <w:t>OZE</w:t>
      </w:r>
      <w:r w:rsidRPr="00501B5C">
        <w:rPr>
          <w:rFonts w:ascii="Arial" w:hAnsi="Arial" w:cs="Arial"/>
          <w:sz w:val="24"/>
          <w:szCs w:val="24"/>
        </w:rPr>
        <w:t xml:space="preserve">: </w:t>
      </w:r>
    </w:p>
    <w:p w14:paraId="46505A36"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 fiscalização do presente contrato ficará a cargo do respectivo fiscal de contrato, da Secretaria Municipal de Educação, da Entidade Executora, do Conselho de Alimentação Escolar – CAE e outras entidades designadas pelo contratante ou pela legislação. </w:t>
      </w:r>
    </w:p>
    <w:p w14:paraId="3D24F8DD" w14:textId="77777777" w:rsidR="007203A6" w:rsidRPr="00501B5C" w:rsidRDefault="007203A6" w:rsidP="00AD037E">
      <w:pPr>
        <w:spacing w:after="0" w:line="240" w:lineRule="auto"/>
        <w:jc w:val="both"/>
        <w:rPr>
          <w:rFonts w:ascii="Arial" w:hAnsi="Arial" w:cs="Arial"/>
          <w:sz w:val="24"/>
          <w:szCs w:val="24"/>
        </w:rPr>
      </w:pPr>
    </w:p>
    <w:p w14:paraId="2182BB02" w14:textId="0A79238D"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w:t>
      </w:r>
      <w:r w:rsidR="004F772D">
        <w:rPr>
          <w:rFonts w:ascii="Arial" w:hAnsi="Arial" w:cs="Arial"/>
          <w:sz w:val="24"/>
          <w:szCs w:val="24"/>
        </w:rPr>
        <w:t>TREZE</w:t>
      </w:r>
      <w:r w:rsidRPr="00501B5C">
        <w:rPr>
          <w:rFonts w:ascii="Arial" w:hAnsi="Arial" w:cs="Arial"/>
          <w:sz w:val="24"/>
          <w:szCs w:val="24"/>
        </w:rPr>
        <w:t xml:space="preserve">: </w:t>
      </w:r>
    </w:p>
    <w:p w14:paraId="37A956BC" w14:textId="0923548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O presente contrato rege-se, ainda, pela </w:t>
      </w:r>
      <w:r w:rsidR="00D139EC">
        <w:rPr>
          <w:rFonts w:ascii="Arial" w:hAnsi="Arial" w:cs="Arial"/>
          <w:sz w:val="24"/>
          <w:szCs w:val="24"/>
        </w:rPr>
        <w:t>C</w:t>
      </w:r>
      <w:r w:rsidRPr="00501B5C">
        <w:rPr>
          <w:rFonts w:ascii="Arial" w:hAnsi="Arial" w:cs="Arial"/>
          <w:sz w:val="24"/>
          <w:szCs w:val="24"/>
        </w:rPr>
        <w:t xml:space="preserve">hamada </w:t>
      </w:r>
      <w:r w:rsidR="00D139EC">
        <w:rPr>
          <w:rFonts w:ascii="Arial" w:hAnsi="Arial" w:cs="Arial"/>
          <w:sz w:val="24"/>
          <w:szCs w:val="24"/>
        </w:rPr>
        <w:t>P</w:t>
      </w:r>
      <w:r w:rsidRPr="00501B5C">
        <w:rPr>
          <w:rFonts w:ascii="Arial" w:hAnsi="Arial" w:cs="Arial"/>
          <w:sz w:val="24"/>
          <w:szCs w:val="24"/>
        </w:rPr>
        <w:t xml:space="preserve">ública n.º </w:t>
      </w:r>
      <w:r w:rsidR="00D139EC">
        <w:rPr>
          <w:rFonts w:ascii="Arial" w:hAnsi="Arial" w:cs="Arial"/>
          <w:sz w:val="24"/>
          <w:szCs w:val="24"/>
        </w:rPr>
        <w:t>01</w:t>
      </w:r>
      <w:r w:rsidRPr="00501B5C">
        <w:rPr>
          <w:rFonts w:ascii="Arial" w:hAnsi="Arial" w:cs="Arial"/>
          <w:sz w:val="24"/>
          <w:szCs w:val="24"/>
        </w:rPr>
        <w:t>/20</w:t>
      </w:r>
      <w:r w:rsidR="00D139EC">
        <w:rPr>
          <w:rFonts w:ascii="Arial" w:hAnsi="Arial" w:cs="Arial"/>
          <w:sz w:val="24"/>
          <w:szCs w:val="24"/>
        </w:rPr>
        <w:t>24</w:t>
      </w:r>
      <w:r w:rsidRPr="00501B5C">
        <w:rPr>
          <w:rFonts w:ascii="Arial" w:hAnsi="Arial" w:cs="Arial"/>
          <w:sz w:val="24"/>
          <w:szCs w:val="24"/>
        </w:rPr>
        <w:t xml:space="preserve">, pela Resolução CD/FNDE nº _ _/20XX, pela Lei nº 8.666/1993 e pela Lei n° 11.947/2009, em todos os seus termos. </w:t>
      </w:r>
    </w:p>
    <w:p w14:paraId="6EA6AE8B" w14:textId="77777777" w:rsidR="007203A6" w:rsidRPr="00501B5C" w:rsidRDefault="007203A6" w:rsidP="00AD037E">
      <w:pPr>
        <w:spacing w:after="0" w:line="240" w:lineRule="auto"/>
        <w:jc w:val="both"/>
        <w:rPr>
          <w:rFonts w:ascii="Arial" w:hAnsi="Arial" w:cs="Arial"/>
          <w:sz w:val="24"/>
          <w:szCs w:val="24"/>
        </w:rPr>
      </w:pPr>
    </w:p>
    <w:p w14:paraId="3D49C642" w14:textId="1E85C246"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CLÁUSULA </w:t>
      </w:r>
      <w:r w:rsidR="00D139EC">
        <w:rPr>
          <w:rFonts w:ascii="Arial" w:hAnsi="Arial" w:cs="Arial"/>
          <w:sz w:val="24"/>
          <w:szCs w:val="24"/>
        </w:rPr>
        <w:t>QUATORZE</w:t>
      </w:r>
      <w:r w:rsidRPr="00501B5C">
        <w:rPr>
          <w:rFonts w:ascii="Arial" w:hAnsi="Arial" w:cs="Arial"/>
          <w:sz w:val="24"/>
          <w:szCs w:val="24"/>
        </w:rPr>
        <w:t xml:space="preserve">: </w:t>
      </w:r>
    </w:p>
    <w:p w14:paraId="2118F3CD"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Este Contrato poderá ser aditado a qualquer tempo, mediante acordo formal entre as partes, resguardadas as suas condições essenciais. </w:t>
      </w:r>
    </w:p>
    <w:p w14:paraId="226C33B7" w14:textId="77777777" w:rsidR="007203A6" w:rsidRPr="00501B5C" w:rsidRDefault="007203A6" w:rsidP="00AD037E">
      <w:pPr>
        <w:spacing w:after="0" w:line="240" w:lineRule="auto"/>
        <w:jc w:val="both"/>
        <w:rPr>
          <w:rFonts w:ascii="Arial" w:hAnsi="Arial" w:cs="Arial"/>
          <w:sz w:val="24"/>
          <w:szCs w:val="24"/>
        </w:rPr>
      </w:pPr>
    </w:p>
    <w:p w14:paraId="67D0BEEF" w14:textId="3CED9BFE"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CLÁUSULA QUIN</w:t>
      </w:r>
      <w:r w:rsidR="00D139EC">
        <w:rPr>
          <w:rFonts w:ascii="Arial" w:hAnsi="Arial" w:cs="Arial"/>
          <w:sz w:val="24"/>
          <w:szCs w:val="24"/>
        </w:rPr>
        <w:t>ZE</w:t>
      </w:r>
      <w:r w:rsidRPr="00501B5C">
        <w:rPr>
          <w:rFonts w:ascii="Arial" w:hAnsi="Arial" w:cs="Arial"/>
          <w:sz w:val="24"/>
          <w:szCs w:val="24"/>
        </w:rPr>
        <w:t xml:space="preserve">: </w:t>
      </w:r>
    </w:p>
    <w:p w14:paraId="1A31EDC8" w14:textId="69C56613" w:rsidR="007203A6"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As comunicações com origem neste contrato deverão ser formais e expressas, por meio de carta, que somente terá validade se enviada mediante registro de recebimento ou por fax, transmitido pelas partes. </w:t>
      </w:r>
    </w:p>
    <w:p w14:paraId="54E9C8C2" w14:textId="77777777" w:rsidR="00E83009" w:rsidRPr="00501B5C" w:rsidRDefault="00E83009" w:rsidP="00AD037E">
      <w:pPr>
        <w:spacing w:after="0" w:line="240" w:lineRule="auto"/>
        <w:jc w:val="both"/>
        <w:rPr>
          <w:rFonts w:ascii="Arial" w:hAnsi="Arial" w:cs="Arial"/>
          <w:sz w:val="24"/>
          <w:szCs w:val="24"/>
        </w:rPr>
      </w:pPr>
    </w:p>
    <w:p w14:paraId="0FAB1680" w14:textId="77777777" w:rsidR="007203A6" w:rsidRPr="00501B5C" w:rsidRDefault="007203A6" w:rsidP="00AD037E">
      <w:pPr>
        <w:spacing w:after="0" w:line="240" w:lineRule="auto"/>
        <w:jc w:val="both"/>
        <w:rPr>
          <w:rFonts w:ascii="Arial" w:hAnsi="Arial" w:cs="Arial"/>
          <w:sz w:val="24"/>
          <w:szCs w:val="24"/>
        </w:rPr>
      </w:pPr>
    </w:p>
    <w:p w14:paraId="390F9C5D" w14:textId="4EB567BF"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lastRenderedPageBreak/>
        <w:t>CLÁUSULA D</w:t>
      </w:r>
      <w:r w:rsidR="004E14A4">
        <w:rPr>
          <w:rFonts w:ascii="Arial" w:hAnsi="Arial" w:cs="Arial"/>
          <w:sz w:val="24"/>
          <w:szCs w:val="24"/>
        </w:rPr>
        <w:t>EZESSEIS</w:t>
      </w:r>
      <w:r w:rsidRPr="00501B5C">
        <w:rPr>
          <w:rFonts w:ascii="Arial" w:hAnsi="Arial" w:cs="Arial"/>
          <w:sz w:val="24"/>
          <w:szCs w:val="24"/>
        </w:rPr>
        <w:t xml:space="preserve">: </w:t>
      </w:r>
    </w:p>
    <w:p w14:paraId="21CD9335" w14:textId="51FF7A8C"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Este Contrato, desde que observada </w:t>
      </w:r>
      <w:r w:rsidR="004E14A4">
        <w:rPr>
          <w:rFonts w:ascii="Arial" w:hAnsi="Arial" w:cs="Arial"/>
          <w:sz w:val="24"/>
          <w:szCs w:val="24"/>
        </w:rPr>
        <w:t>a</w:t>
      </w:r>
      <w:r w:rsidRPr="00501B5C">
        <w:rPr>
          <w:rFonts w:ascii="Arial" w:hAnsi="Arial" w:cs="Arial"/>
          <w:sz w:val="24"/>
          <w:szCs w:val="24"/>
        </w:rPr>
        <w:t xml:space="preserve"> formalização preliminar à sua efetivação, por carta, consoante Cláusula </w:t>
      </w:r>
      <w:r w:rsidR="00BE45DD">
        <w:rPr>
          <w:rFonts w:ascii="Arial" w:hAnsi="Arial" w:cs="Arial"/>
          <w:sz w:val="24"/>
          <w:szCs w:val="24"/>
        </w:rPr>
        <w:t>Quinze</w:t>
      </w:r>
      <w:r w:rsidRPr="00501B5C">
        <w:rPr>
          <w:rFonts w:ascii="Arial" w:hAnsi="Arial" w:cs="Arial"/>
          <w:sz w:val="24"/>
          <w:szCs w:val="24"/>
        </w:rPr>
        <w:t xml:space="preserve">, poderá ser rescindido, de pleno direito, independentemente de notificação ou interpelação judicial ou extrajudicial, nos seguintes casos: </w:t>
      </w:r>
    </w:p>
    <w:p w14:paraId="04117B82" w14:textId="77777777" w:rsidR="007203A6" w:rsidRPr="00501B5C" w:rsidRDefault="007203A6" w:rsidP="00AD037E">
      <w:pPr>
        <w:spacing w:after="0" w:line="240" w:lineRule="auto"/>
        <w:jc w:val="both"/>
        <w:rPr>
          <w:rFonts w:ascii="Arial" w:hAnsi="Arial" w:cs="Arial"/>
          <w:sz w:val="24"/>
          <w:szCs w:val="24"/>
        </w:rPr>
      </w:pPr>
    </w:p>
    <w:p w14:paraId="1A9CBAEB"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a. por acordo entre as partes; </w:t>
      </w:r>
    </w:p>
    <w:p w14:paraId="7C9C955E"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b. pela inobservância de qualquer de suas condições; </w:t>
      </w:r>
    </w:p>
    <w:p w14:paraId="12448AC2" w14:textId="77777777"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c. por quaisquer dos motivos previstos em lei. </w:t>
      </w:r>
    </w:p>
    <w:p w14:paraId="1411F008" w14:textId="77777777" w:rsidR="007203A6" w:rsidRPr="00501B5C" w:rsidRDefault="007203A6" w:rsidP="00AD037E">
      <w:pPr>
        <w:spacing w:after="0" w:line="240" w:lineRule="auto"/>
        <w:jc w:val="both"/>
        <w:rPr>
          <w:rFonts w:ascii="Arial" w:hAnsi="Arial" w:cs="Arial"/>
          <w:sz w:val="24"/>
          <w:szCs w:val="24"/>
        </w:rPr>
      </w:pPr>
    </w:p>
    <w:p w14:paraId="10F8CF1C" w14:textId="0B177BD0"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CLÁUSULA D</w:t>
      </w:r>
      <w:r w:rsidR="00BE45DD">
        <w:rPr>
          <w:rFonts w:ascii="Arial" w:hAnsi="Arial" w:cs="Arial"/>
          <w:sz w:val="24"/>
          <w:szCs w:val="24"/>
        </w:rPr>
        <w:t>EZESSETE</w:t>
      </w:r>
      <w:r w:rsidRPr="00501B5C">
        <w:rPr>
          <w:rFonts w:ascii="Arial" w:hAnsi="Arial" w:cs="Arial"/>
          <w:sz w:val="24"/>
          <w:szCs w:val="24"/>
        </w:rPr>
        <w:t xml:space="preserve">: </w:t>
      </w:r>
    </w:p>
    <w:p w14:paraId="2BF2AB20" w14:textId="45BCAB31" w:rsidR="007203A6" w:rsidRPr="00501B5C" w:rsidRDefault="00AD037E" w:rsidP="00AD037E">
      <w:pPr>
        <w:spacing w:after="0" w:line="240" w:lineRule="auto"/>
        <w:jc w:val="both"/>
        <w:rPr>
          <w:rFonts w:ascii="Arial" w:hAnsi="Arial" w:cs="Arial"/>
          <w:sz w:val="24"/>
          <w:szCs w:val="24"/>
        </w:rPr>
      </w:pPr>
      <w:r w:rsidRPr="00267DA2">
        <w:rPr>
          <w:rFonts w:ascii="Arial" w:hAnsi="Arial" w:cs="Arial"/>
          <w:sz w:val="24"/>
          <w:szCs w:val="24"/>
        </w:rPr>
        <w:t xml:space="preserve">O presente contrato vigorará da sua assinatura até </w:t>
      </w:r>
      <w:r w:rsidR="00267DA2" w:rsidRPr="00267DA2">
        <w:rPr>
          <w:rFonts w:ascii="Arial" w:hAnsi="Arial" w:cs="Arial"/>
          <w:sz w:val="24"/>
          <w:szCs w:val="24"/>
        </w:rPr>
        <w:t>31</w:t>
      </w:r>
      <w:r w:rsidR="00BE45DD" w:rsidRPr="00267DA2">
        <w:rPr>
          <w:rFonts w:ascii="Arial" w:hAnsi="Arial" w:cs="Arial"/>
          <w:sz w:val="24"/>
          <w:szCs w:val="24"/>
        </w:rPr>
        <w:t xml:space="preserve"> </w:t>
      </w:r>
      <w:r w:rsidRPr="00267DA2">
        <w:rPr>
          <w:rFonts w:ascii="Arial" w:hAnsi="Arial" w:cs="Arial"/>
          <w:sz w:val="24"/>
          <w:szCs w:val="24"/>
        </w:rPr>
        <w:t xml:space="preserve">de </w:t>
      </w:r>
      <w:r w:rsidR="00267DA2" w:rsidRPr="00267DA2">
        <w:rPr>
          <w:rFonts w:ascii="Arial" w:hAnsi="Arial" w:cs="Arial"/>
          <w:sz w:val="24"/>
          <w:szCs w:val="24"/>
        </w:rPr>
        <w:t>dezembro d</w:t>
      </w:r>
      <w:r w:rsidRPr="00267DA2">
        <w:rPr>
          <w:rFonts w:ascii="Arial" w:hAnsi="Arial" w:cs="Arial"/>
          <w:sz w:val="24"/>
          <w:szCs w:val="24"/>
        </w:rPr>
        <w:t>e</w:t>
      </w:r>
      <w:r w:rsidR="00BE45DD" w:rsidRPr="00267DA2">
        <w:rPr>
          <w:rFonts w:ascii="Arial" w:hAnsi="Arial" w:cs="Arial"/>
          <w:sz w:val="24"/>
          <w:szCs w:val="24"/>
        </w:rPr>
        <w:t xml:space="preserve"> 2024</w:t>
      </w:r>
      <w:r w:rsidRPr="00267DA2">
        <w:rPr>
          <w:rFonts w:ascii="Arial" w:hAnsi="Arial" w:cs="Arial"/>
          <w:sz w:val="24"/>
          <w:szCs w:val="24"/>
        </w:rPr>
        <w:t>.</w:t>
      </w:r>
      <w:r w:rsidRPr="00501B5C">
        <w:rPr>
          <w:rFonts w:ascii="Arial" w:hAnsi="Arial" w:cs="Arial"/>
          <w:sz w:val="24"/>
          <w:szCs w:val="24"/>
        </w:rPr>
        <w:t xml:space="preserve"> </w:t>
      </w:r>
    </w:p>
    <w:p w14:paraId="4ADBBCC9" w14:textId="77777777" w:rsidR="007203A6" w:rsidRPr="00501B5C" w:rsidRDefault="007203A6" w:rsidP="00AD037E">
      <w:pPr>
        <w:spacing w:after="0" w:line="240" w:lineRule="auto"/>
        <w:jc w:val="both"/>
        <w:rPr>
          <w:rFonts w:ascii="Arial" w:hAnsi="Arial" w:cs="Arial"/>
          <w:sz w:val="24"/>
          <w:szCs w:val="24"/>
        </w:rPr>
      </w:pPr>
    </w:p>
    <w:p w14:paraId="1FAFF4CD" w14:textId="65CD0758"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CLÁUSULA D</w:t>
      </w:r>
      <w:r w:rsidR="00BE45DD">
        <w:rPr>
          <w:rFonts w:ascii="Arial" w:hAnsi="Arial" w:cs="Arial"/>
          <w:sz w:val="24"/>
          <w:szCs w:val="24"/>
        </w:rPr>
        <w:t>EZOITO</w:t>
      </w:r>
      <w:r w:rsidRPr="00501B5C">
        <w:rPr>
          <w:rFonts w:ascii="Arial" w:hAnsi="Arial" w:cs="Arial"/>
          <w:sz w:val="24"/>
          <w:szCs w:val="24"/>
        </w:rPr>
        <w:t xml:space="preserve">: </w:t>
      </w:r>
    </w:p>
    <w:p w14:paraId="4417816D" w14:textId="375B5E9B" w:rsidR="007203A6"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É competente o Foro da Comarca </w:t>
      </w:r>
      <w:r w:rsidR="00BE45DD">
        <w:rPr>
          <w:rFonts w:ascii="Arial" w:hAnsi="Arial" w:cs="Arial"/>
          <w:sz w:val="24"/>
          <w:szCs w:val="24"/>
        </w:rPr>
        <w:t xml:space="preserve">de Urânia </w:t>
      </w:r>
      <w:r w:rsidRPr="00501B5C">
        <w:rPr>
          <w:rFonts w:ascii="Arial" w:hAnsi="Arial" w:cs="Arial"/>
          <w:sz w:val="24"/>
          <w:szCs w:val="24"/>
        </w:rPr>
        <w:t xml:space="preserve">para dirimir qualquer controvérsia que se originar deste contrato. </w:t>
      </w:r>
    </w:p>
    <w:p w14:paraId="0E04276D" w14:textId="54CD132E" w:rsidR="002E74B2" w:rsidRPr="00501B5C" w:rsidRDefault="00AD037E" w:rsidP="00AD037E">
      <w:pPr>
        <w:spacing w:after="0" w:line="240" w:lineRule="auto"/>
        <w:jc w:val="both"/>
        <w:rPr>
          <w:rFonts w:ascii="Arial" w:hAnsi="Arial" w:cs="Arial"/>
          <w:sz w:val="24"/>
          <w:szCs w:val="24"/>
        </w:rPr>
      </w:pPr>
      <w:r w:rsidRPr="00501B5C">
        <w:rPr>
          <w:rFonts w:ascii="Arial" w:hAnsi="Arial" w:cs="Arial"/>
          <w:sz w:val="24"/>
          <w:szCs w:val="24"/>
        </w:rPr>
        <w:t xml:space="preserve">E, por estarem assim, justos e contratados, assinam o presente instrumento em três vias de igual teor e forma, na presença de duas testemunhas. </w:t>
      </w:r>
    </w:p>
    <w:p w14:paraId="09533AFA" w14:textId="77777777" w:rsidR="007203A6" w:rsidRPr="00501B5C" w:rsidRDefault="007203A6" w:rsidP="00AD037E">
      <w:pPr>
        <w:spacing w:after="0" w:line="240" w:lineRule="auto"/>
        <w:jc w:val="both"/>
        <w:rPr>
          <w:rFonts w:ascii="Arial" w:hAnsi="Arial" w:cs="Arial"/>
          <w:sz w:val="24"/>
          <w:szCs w:val="24"/>
        </w:rPr>
      </w:pPr>
    </w:p>
    <w:p w14:paraId="44C12374" w14:textId="77777777" w:rsidR="007203A6" w:rsidRPr="00501B5C" w:rsidRDefault="007203A6" w:rsidP="007203A6">
      <w:pPr>
        <w:spacing w:line="360" w:lineRule="auto"/>
        <w:jc w:val="both"/>
        <w:rPr>
          <w:rFonts w:ascii="Arial" w:hAnsi="Arial" w:cs="Arial"/>
          <w:sz w:val="24"/>
          <w:szCs w:val="24"/>
        </w:rPr>
      </w:pPr>
    </w:p>
    <w:p w14:paraId="4079F202" w14:textId="7CDFCBCC" w:rsidR="007203A6" w:rsidRPr="00501B5C" w:rsidRDefault="007203A6" w:rsidP="007203A6">
      <w:pPr>
        <w:spacing w:line="360" w:lineRule="auto"/>
        <w:jc w:val="both"/>
        <w:rPr>
          <w:rFonts w:ascii="Arial" w:hAnsi="Arial" w:cs="Arial"/>
          <w:sz w:val="24"/>
          <w:szCs w:val="24"/>
        </w:rPr>
      </w:pPr>
      <w:r w:rsidRPr="00501B5C">
        <w:rPr>
          <w:rFonts w:ascii="Arial" w:hAnsi="Arial" w:cs="Arial"/>
          <w:sz w:val="24"/>
          <w:szCs w:val="24"/>
        </w:rPr>
        <w:t xml:space="preserve">Urânia, ____ de ___________________ </w:t>
      </w:r>
      <w:proofErr w:type="spellStart"/>
      <w:r w:rsidRPr="00501B5C">
        <w:rPr>
          <w:rFonts w:ascii="Arial" w:hAnsi="Arial" w:cs="Arial"/>
          <w:sz w:val="24"/>
          <w:szCs w:val="24"/>
        </w:rPr>
        <w:t>de</w:t>
      </w:r>
      <w:proofErr w:type="spellEnd"/>
      <w:r w:rsidRPr="00501B5C">
        <w:rPr>
          <w:rFonts w:ascii="Arial" w:hAnsi="Arial" w:cs="Arial"/>
          <w:sz w:val="24"/>
          <w:szCs w:val="24"/>
        </w:rPr>
        <w:t xml:space="preserve"> 2024. </w:t>
      </w:r>
    </w:p>
    <w:p w14:paraId="2145FA8A" w14:textId="77777777" w:rsidR="007203A6" w:rsidRPr="00501B5C" w:rsidRDefault="007203A6" w:rsidP="007203A6">
      <w:pPr>
        <w:spacing w:line="360" w:lineRule="auto"/>
        <w:jc w:val="both"/>
        <w:rPr>
          <w:rFonts w:ascii="Arial" w:hAnsi="Arial" w:cs="Arial"/>
          <w:sz w:val="24"/>
          <w:szCs w:val="24"/>
        </w:rPr>
      </w:pPr>
    </w:p>
    <w:p w14:paraId="14A9425F" w14:textId="77777777" w:rsidR="007203A6" w:rsidRPr="00501B5C" w:rsidRDefault="007203A6" w:rsidP="007203A6">
      <w:pPr>
        <w:spacing w:line="360" w:lineRule="auto"/>
        <w:jc w:val="both"/>
        <w:rPr>
          <w:rFonts w:ascii="Arial" w:hAnsi="Arial" w:cs="Arial"/>
          <w:sz w:val="24"/>
          <w:szCs w:val="24"/>
        </w:rPr>
      </w:pPr>
    </w:p>
    <w:p w14:paraId="34A85572" w14:textId="692669AF" w:rsidR="00501B5C" w:rsidRPr="00501B5C" w:rsidRDefault="00501B5C" w:rsidP="00501B5C">
      <w:pPr>
        <w:spacing w:after="0" w:line="240" w:lineRule="auto"/>
        <w:rPr>
          <w:rFonts w:ascii="Arial" w:hAnsi="Arial" w:cs="Arial"/>
          <w:sz w:val="24"/>
          <w:szCs w:val="24"/>
        </w:rPr>
      </w:pPr>
      <w:r w:rsidRPr="00501B5C">
        <w:rPr>
          <w:rFonts w:ascii="Arial" w:hAnsi="Arial" w:cs="Arial"/>
          <w:sz w:val="24"/>
          <w:szCs w:val="24"/>
        </w:rPr>
        <w:t>MARCIO ARJOL DOMINGUES</w:t>
      </w:r>
    </w:p>
    <w:p w14:paraId="70509FCD" w14:textId="5D2F271F" w:rsidR="00501B5C" w:rsidRPr="00501B5C" w:rsidRDefault="00501B5C" w:rsidP="00501B5C">
      <w:pPr>
        <w:spacing w:after="0" w:line="240" w:lineRule="auto"/>
        <w:rPr>
          <w:rFonts w:ascii="Arial" w:hAnsi="Arial" w:cs="Arial"/>
          <w:sz w:val="24"/>
          <w:szCs w:val="24"/>
        </w:rPr>
      </w:pPr>
      <w:r w:rsidRPr="00501B5C">
        <w:rPr>
          <w:rFonts w:ascii="Arial" w:hAnsi="Arial" w:cs="Arial"/>
          <w:sz w:val="24"/>
          <w:szCs w:val="24"/>
        </w:rPr>
        <w:t>PREFEITO MUNICIPAL</w:t>
      </w:r>
    </w:p>
    <w:p w14:paraId="3C63FFDE" w14:textId="0BF0EC5D" w:rsidR="007203A6" w:rsidRPr="00501B5C" w:rsidRDefault="007203A6" w:rsidP="007203A6">
      <w:pPr>
        <w:spacing w:line="360" w:lineRule="auto"/>
        <w:jc w:val="both"/>
        <w:rPr>
          <w:rFonts w:ascii="Arial" w:hAnsi="Arial" w:cs="Arial"/>
          <w:sz w:val="24"/>
          <w:szCs w:val="24"/>
        </w:rPr>
      </w:pPr>
    </w:p>
    <w:p w14:paraId="511AD597" w14:textId="77777777" w:rsidR="007203A6" w:rsidRPr="00501B5C" w:rsidRDefault="007203A6" w:rsidP="007203A6">
      <w:pPr>
        <w:spacing w:line="360" w:lineRule="auto"/>
        <w:jc w:val="both"/>
        <w:rPr>
          <w:rFonts w:ascii="Arial" w:hAnsi="Arial" w:cs="Arial"/>
          <w:sz w:val="24"/>
          <w:szCs w:val="24"/>
        </w:rPr>
      </w:pPr>
    </w:p>
    <w:p w14:paraId="0D80F0C1" w14:textId="77777777" w:rsidR="007203A6" w:rsidRPr="00501B5C" w:rsidRDefault="007203A6" w:rsidP="007203A6">
      <w:pPr>
        <w:spacing w:line="360" w:lineRule="auto"/>
        <w:jc w:val="both"/>
        <w:rPr>
          <w:rFonts w:ascii="Arial" w:hAnsi="Arial" w:cs="Arial"/>
          <w:sz w:val="24"/>
          <w:szCs w:val="24"/>
        </w:rPr>
      </w:pPr>
      <w:r w:rsidRPr="00501B5C">
        <w:rPr>
          <w:rFonts w:ascii="Arial" w:hAnsi="Arial" w:cs="Arial"/>
          <w:sz w:val="24"/>
          <w:szCs w:val="24"/>
        </w:rPr>
        <w:t xml:space="preserve">CONTRATADA </w:t>
      </w:r>
    </w:p>
    <w:p w14:paraId="0CB911EA" w14:textId="77777777" w:rsidR="007203A6" w:rsidRPr="00501B5C" w:rsidRDefault="007203A6" w:rsidP="00AD037E">
      <w:pPr>
        <w:spacing w:after="0" w:line="240" w:lineRule="auto"/>
        <w:jc w:val="both"/>
        <w:rPr>
          <w:rFonts w:ascii="Arial" w:hAnsi="Arial" w:cs="Arial"/>
          <w:b/>
          <w:bCs/>
          <w:sz w:val="24"/>
          <w:szCs w:val="24"/>
        </w:rPr>
      </w:pPr>
    </w:p>
    <w:p w14:paraId="2FD96A5B" w14:textId="77777777" w:rsidR="00E83009" w:rsidRDefault="00E83009" w:rsidP="00A11B59">
      <w:pPr>
        <w:spacing w:after="0" w:line="240" w:lineRule="auto"/>
        <w:jc w:val="center"/>
        <w:rPr>
          <w:rFonts w:ascii="Arial" w:hAnsi="Arial" w:cs="Arial"/>
          <w:b/>
          <w:bCs/>
          <w:sz w:val="24"/>
          <w:szCs w:val="24"/>
        </w:rPr>
      </w:pPr>
    </w:p>
    <w:p w14:paraId="0BB1204D" w14:textId="77777777" w:rsidR="00E83009" w:rsidRDefault="00E83009" w:rsidP="00A11B59">
      <w:pPr>
        <w:spacing w:after="0" w:line="240" w:lineRule="auto"/>
        <w:jc w:val="center"/>
        <w:rPr>
          <w:rFonts w:ascii="Arial" w:hAnsi="Arial" w:cs="Arial"/>
          <w:b/>
          <w:bCs/>
          <w:sz w:val="24"/>
          <w:szCs w:val="24"/>
        </w:rPr>
      </w:pPr>
    </w:p>
    <w:p w14:paraId="5FA38B53" w14:textId="77777777" w:rsidR="00E83009" w:rsidRDefault="00E83009" w:rsidP="00A11B59">
      <w:pPr>
        <w:spacing w:after="0" w:line="240" w:lineRule="auto"/>
        <w:jc w:val="center"/>
        <w:rPr>
          <w:rFonts w:ascii="Arial" w:hAnsi="Arial" w:cs="Arial"/>
          <w:b/>
          <w:bCs/>
          <w:sz w:val="24"/>
          <w:szCs w:val="24"/>
        </w:rPr>
      </w:pPr>
    </w:p>
    <w:p w14:paraId="428F5849" w14:textId="77777777" w:rsidR="00E83009" w:rsidRDefault="00E83009" w:rsidP="00A11B59">
      <w:pPr>
        <w:spacing w:after="0" w:line="240" w:lineRule="auto"/>
        <w:jc w:val="center"/>
        <w:rPr>
          <w:rFonts w:ascii="Arial" w:hAnsi="Arial" w:cs="Arial"/>
          <w:b/>
          <w:bCs/>
          <w:sz w:val="24"/>
          <w:szCs w:val="24"/>
        </w:rPr>
      </w:pPr>
    </w:p>
    <w:p w14:paraId="37BDE66D" w14:textId="77777777" w:rsidR="00E83009" w:rsidRDefault="00E83009" w:rsidP="00A11B59">
      <w:pPr>
        <w:spacing w:after="0" w:line="240" w:lineRule="auto"/>
        <w:jc w:val="center"/>
        <w:rPr>
          <w:rFonts w:ascii="Arial" w:hAnsi="Arial" w:cs="Arial"/>
          <w:b/>
          <w:bCs/>
          <w:sz w:val="24"/>
          <w:szCs w:val="24"/>
        </w:rPr>
      </w:pPr>
    </w:p>
    <w:p w14:paraId="570CEC3A" w14:textId="77777777" w:rsidR="00E83009" w:rsidRDefault="00E83009" w:rsidP="00A11B59">
      <w:pPr>
        <w:spacing w:after="0" w:line="240" w:lineRule="auto"/>
        <w:jc w:val="center"/>
        <w:rPr>
          <w:rFonts w:ascii="Arial" w:hAnsi="Arial" w:cs="Arial"/>
          <w:b/>
          <w:bCs/>
          <w:sz w:val="24"/>
          <w:szCs w:val="24"/>
        </w:rPr>
      </w:pPr>
    </w:p>
    <w:p w14:paraId="1B7E6EB7" w14:textId="77777777" w:rsidR="00E83009" w:rsidRDefault="00E83009" w:rsidP="00A11B59">
      <w:pPr>
        <w:spacing w:after="0" w:line="240" w:lineRule="auto"/>
        <w:jc w:val="center"/>
        <w:rPr>
          <w:rFonts w:ascii="Arial" w:hAnsi="Arial" w:cs="Arial"/>
          <w:b/>
          <w:bCs/>
          <w:sz w:val="24"/>
          <w:szCs w:val="24"/>
        </w:rPr>
      </w:pPr>
    </w:p>
    <w:p w14:paraId="7087FF41" w14:textId="77777777" w:rsidR="00E83009" w:rsidRDefault="00E83009" w:rsidP="00A11B59">
      <w:pPr>
        <w:spacing w:after="0" w:line="240" w:lineRule="auto"/>
        <w:jc w:val="center"/>
        <w:rPr>
          <w:rFonts w:ascii="Arial" w:hAnsi="Arial" w:cs="Arial"/>
          <w:b/>
          <w:bCs/>
          <w:sz w:val="24"/>
          <w:szCs w:val="24"/>
        </w:rPr>
      </w:pPr>
    </w:p>
    <w:p w14:paraId="541CD3F7" w14:textId="77777777" w:rsidR="00E83009" w:rsidRDefault="00E83009" w:rsidP="00A11B59">
      <w:pPr>
        <w:spacing w:after="0" w:line="240" w:lineRule="auto"/>
        <w:jc w:val="center"/>
        <w:rPr>
          <w:rFonts w:ascii="Arial" w:hAnsi="Arial" w:cs="Arial"/>
          <w:b/>
          <w:bCs/>
          <w:sz w:val="24"/>
          <w:szCs w:val="24"/>
        </w:rPr>
      </w:pPr>
    </w:p>
    <w:p w14:paraId="2F1D39F1" w14:textId="3E31C01D" w:rsidR="00967067" w:rsidRPr="00501B5C" w:rsidRDefault="00967067" w:rsidP="00A11B59">
      <w:pPr>
        <w:spacing w:after="0" w:line="240" w:lineRule="auto"/>
        <w:jc w:val="center"/>
        <w:rPr>
          <w:rFonts w:ascii="Arial" w:hAnsi="Arial" w:cs="Arial"/>
          <w:b/>
          <w:bCs/>
          <w:sz w:val="24"/>
          <w:szCs w:val="24"/>
        </w:rPr>
      </w:pPr>
      <w:r w:rsidRPr="00501B5C">
        <w:rPr>
          <w:rFonts w:ascii="Arial" w:hAnsi="Arial" w:cs="Arial"/>
          <w:b/>
          <w:bCs/>
          <w:sz w:val="24"/>
          <w:szCs w:val="24"/>
        </w:rPr>
        <w:lastRenderedPageBreak/>
        <w:t>ANEXO I</w:t>
      </w:r>
      <w:r w:rsidR="00E83009">
        <w:rPr>
          <w:rFonts w:ascii="Arial" w:hAnsi="Arial" w:cs="Arial"/>
          <w:b/>
          <w:bCs/>
          <w:sz w:val="24"/>
          <w:szCs w:val="24"/>
        </w:rPr>
        <w:t>V</w:t>
      </w:r>
    </w:p>
    <w:p w14:paraId="4F5145D0" w14:textId="77777777" w:rsidR="00A11B59" w:rsidRPr="00501B5C" w:rsidRDefault="00A11B59" w:rsidP="00A11B59">
      <w:pPr>
        <w:spacing w:after="0" w:line="240" w:lineRule="auto"/>
        <w:jc w:val="center"/>
        <w:rPr>
          <w:rFonts w:ascii="Arial" w:hAnsi="Arial" w:cs="Arial"/>
          <w:b/>
          <w:bCs/>
          <w:sz w:val="24"/>
          <w:szCs w:val="24"/>
        </w:rPr>
      </w:pPr>
    </w:p>
    <w:p w14:paraId="57BEB3B3" w14:textId="77777777" w:rsidR="00967067" w:rsidRPr="00501B5C" w:rsidRDefault="00967067" w:rsidP="00A11B59">
      <w:pPr>
        <w:spacing w:after="0" w:line="240" w:lineRule="auto"/>
        <w:jc w:val="center"/>
        <w:rPr>
          <w:rFonts w:ascii="Arial" w:hAnsi="Arial" w:cs="Arial"/>
          <w:b/>
          <w:bCs/>
          <w:sz w:val="24"/>
          <w:szCs w:val="24"/>
        </w:rPr>
      </w:pPr>
      <w:r w:rsidRPr="00501B5C">
        <w:rPr>
          <w:rFonts w:ascii="Arial" w:hAnsi="Arial" w:cs="Arial"/>
          <w:b/>
          <w:bCs/>
          <w:sz w:val="24"/>
          <w:szCs w:val="24"/>
        </w:rPr>
        <w:t>MODELO DECLARAÇÃO DE PRODUÇÃO PRÓPRIA</w:t>
      </w:r>
    </w:p>
    <w:p w14:paraId="18433A59" w14:textId="3405900C" w:rsidR="00967067" w:rsidRPr="00501B5C" w:rsidRDefault="00967067" w:rsidP="00A11B59">
      <w:pPr>
        <w:spacing w:after="0" w:line="240" w:lineRule="auto"/>
        <w:jc w:val="both"/>
        <w:rPr>
          <w:rFonts w:ascii="Arial" w:hAnsi="Arial" w:cs="Arial"/>
          <w:sz w:val="24"/>
          <w:szCs w:val="24"/>
        </w:rPr>
      </w:pPr>
    </w:p>
    <w:p w14:paraId="5473E93C" w14:textId="7DC78A92" w:rsidR="00967067" w:rsidRPr="00501B5C" w:rsidRDefault="00967067" w:rsidP="00A11B59">
      <w:pPr>
        <w:spacing w:after="0" w:line="240" w:lineRule="auto"/>
        <w:jc w:val="both"/>
        <w:rPr>
          <w:rFonts w:ascii="Arial" w:hAnsi="Arial" w:cs="Arial"/>
          <w:sz w:val="24"/>
          <w:szCs w:val="24"/>
        </w:rPr>
      </w:pPr>
    </w:p>
    <w:p w14:paraId="6B1BF2D4" w14:textId="77777777" w:rsidR="00967067" w:rsidRPr="00501B5C" w:rsidRDefault="00967067" w:rsidP="00A11B59">
      <w:pPr>
        <w:spacing w:after="0" w:line="360" w:lineRule="auto"/>
        <w:jc w:val="both"/>
        <w:rPr>
          <w:rFonts w:ascii="Arial" w:hAnsi="Arial" w:cs="Arial"/>
          <w:sz w:val="24"/>
          <w:szCs w:val="24"/>
        </w:rPr>
      </w:pPr>
    </w:p>
    <w:p w14:paraId="488B6399" w14:textId="77777777" w:rsidR="00967067" w:rsidRPr="00501B5C" w:rsidRDefault="00967067" w:rsidP="00A11B59">
      <w:pPr>
        <w:spacing w:after="0" w:line="360" w:lineRule="auto"/>
        <w:jc w:val="both"/>
        <w:rPr>
          <w:rFonts w:ascii="Arial" w:hAnsi="Arial" w:cs="Arial"/>
          <w:sz w:val="24"/>
          <w:szCs w:val="24"/>
        </w:rPr>
      </w:pPr>
    </w:p>
    <w:p w14:paraId="00FF8863" w14:textId="1EA19119" w:rsidR="00967067" w:rsidRPr="00501B5C" w:rsidRDefault="00967067" w:rsidP="00A11B59">
      <w:pPr>
        <w:spacing w:after="0" w:line="360" w:lineRule="auto"/>
        <w:jc w:val="both"/>
        <w:rPr>
          <w:rFonts w:ascii="Arial" w:hAnsi="Arial" w:cs="Arial"/>
          <w:sz w:val="24"/>
          <w:szCs w:val="24"/>
        </w:rPr>
      </w:pPr>
      <w:r w:rsidRPr="00501B5C">
        <w:rPr>
          <w:rFonts w:ascii="Arial" w:hAnsi="Arial" w:cs="Arial"/>
          <w:sz w:val="24"/>
          <w:szCs w:val="24"/>
        </w:rPr>
        <w:t>Eu, representante da Cooperativa/Associação, com CNPJ nº e DAP Jurídica nº_________ declaro, para fins de participação na CHAMADA PÚBLICA Nº 01/2024, que os gêneros alimentícios relacionados na proposta de venda são oriundos de produção dos cooperados/associados que possuem DAP física e compõem esta cooperativa/associação.</w:t>
      </w:r>
    </w:p>
    <w:p w14:paraId="6FD22C80" w14:textId="2A3FAF85" w:rsidR="00967067" w:rsidRPr="00501B5C" w:rsidRDefault="00967067" w:rsidP="00A11B59">
      <w:pPr>
        <w:spacing w:after="0" w:line="360" w:lineRule="auto"/>
        <w:jc w:val="both"/>
        <w:rPr>
          <w:rFonts w:ascii="Arial" w:hAnsi="Arial" w:cs="Arial"/>
          <w:sz w:val="24"/>
          <w:szCs w:val="24"/>
        </w:rPr>
      </w:pPr>
    </w:p>
    <w:p w14:paraId="683D4892" w14:textId="77777777" w:rsidR="00967067" w:rsidRPr="00501B5C" w:rsidRDefault="00967067" w:rsidP="00A11B59">
      <w:pPr>
        <w:spacing w:after="0" w:line="360" w:lineRule="auto"/>
        <w:jc w:val="both"/>
        <w:rPr>
          <w:rFonts w:ascii="Arial" w:hAnsi="Arial" w:cs="Arial"/>
          <w:sz w:val="24"/>
          <w:szCs w:val="24"/>
        </w:rPr>
      </w:pPr>
    </w:p>
    <w:p w14:paraId="246AE5FB" w14:textId="77777777" w:rsidR="00967067" w:rsidRPr="00501B5C" w:rsidRDefault="00967067" w:rsidP="00A11B59">
      <w:pPr>
        <w:spacing w:after="0" w:line="240" w:lineRule="auto"/>
        <w:jc w:val="both"/>
        <w:rPr>
          <w:rFonts w:ascii="Arial" w:hAnsi="Arial" w:cs="Arial"/>
          <w:sz w:val="24"/>
          <w:szCs w:val="24"/>
        </w:rPr>
      </w:pPr>
    </w:p>
    <w:p w14:paraId="065576C4" w14:textId="01F34E82" w:rsidR="00967067"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Local,</w:t>
      </w:r>
      <w:r w:rsidR="007674D2" w:rsidRPr="00501B5C">
        <w:rPr>
          <w:rFonts w:ascii="Arial" w:hAnsi="Arial" w:cs="Arial"/>
          <w:sz w:val="24"/>
          <w:szCs w:val="24"/>
        </w:rPr>
        <w:softHyphen/>
        <w:t xml:space="preserve"> ___</w:t>
      </w:r>
      <w:r w:rsidRPr="00501B5C">
        <w:rPr>
          <w:rFonts w:ascii="Arial" w:hAnsi="Arial" w:cs="Arial"/>
          <w:sz w:val="24"/>
          <w:szCs w:val="24"/>
        </w:rPr>
        <w:t xml:space="preserve"> de </w:t>
      </w:r>
      <w:r w:rsidR="007674D2" w:rsidRPr="00501B5C">
        <w:rPr>
          <w:rFonts w:ascii="Arial" w:hAnsi="Arial" w:cs="Arial"/>
          <w:sz w:val="24"/>
          <w:szCs w:val="24"/>
        </w:rPr>
        <w:t xml:space="preserve">__________ </w:t>
      </w:r>
      <w:proofErr w:type="spellStart"/>
      <w:r w:rsidRPr="00501B5C">
        <w:rPr>
          <w:rFonts w:ascii="Arial" w:hAnsi="Arial" w:cs="Arial"/>
          <w:sz w:val="24"/>
          <w:szCs w:val="24"/>
        </w:rPr>
        <w:t>de</w:t>
      </w:r>
      <w:proofErr w:type="spellEnd"/>
      <w:r w:rsidRPr="00501B5C">
        <w:rPr>
          <w:rFonts w:ascii="Arial" w:hAnsi="Arial" w:cs="Arial"/>
          <w:sz w:val="24"/>
          <w:szCs w:val="24"/>
        </w:rPr>
        <w:t xml:space="preserve"> 2024.</w:t>
      </w:r>
    </w:p>
    <w:p w14:paraId="539811C7" w14:textId="77777777" w:rsidR="00967067" w:rsidRPr="00501B5C" w:rsidRDefault="00967067" w:rsidP="00A11B59">
      <w:pPr>
        <w:spacing w:after="0" w:line="240" w:lineRule="auto"/>
        <w:jc w:val="center"/>
        <w:rPr>
          <w:rFonts w:ascii="Arial" w:hAnsi="Arial" w:cs="Arial"/>
          <w:sz w:val="24"/>
          <w:szCs w:val="24"/>
        </w:rPr>
      </w:pPr>
    </w:p>
    <w:p w14:paraId="676863DD" w14:textId="1215FF47" w:rsidR="00967067" w:rsidRPr="00501B5C" w:rsidRDefault="00967067" w:rsidP="00A11B59">
      <w:pPr>
        <w:spacing w:after="0" w:line="240" w:lineRule="auto"/>
        <w:jc w:val="center"/>
        <w:rPr>
          <w:rFonts w:ascii="Arial" w:hAnsi="Arial" w:cs="Arial"/>
          <w:sz w:val="24"/>
          <w:szCs w:val="24"/>
        </w:rPr>
      </w:pPr>
    </w:p>
    <w:p w14:paraId="70EF1265" w14:textId="77777777" w:rsidR="00967067" w:rsidRPr="00501B5C" w:rsidRDefault="00967067" w:rsidP="00A11B59">
      <w:pPr>
        <w:spacing w:after="0" w:line="240" w:lineRule="auto"/>
        <w:jc w:val="center"/>
        <w:rPr>
          <w:rFonts w:ascii="Arial" w:hAnsi="Arial" w:cs="Arial"/>
          <w:sz w:val="24"/>
          <w:szCs w:val="24"/>
        </w:rPr>
      </w:pPr>
    </w:p>
    <w:p w14:paraId="6BEED3E8" w14:textId="10C8D48F" w:rsidR="00967067"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Ass.:</w:t>
      </w:r>
    </w:p>
    <w:p w14:paraId="2F365AC9" w14:textId="37482ED8" w:rsidR="00967067"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Nome do responsável pelo recebimento</w:t>
      </w:r>
    </w:p>
    <w:p w14:paraId="6739E83D" w14:textId="338F48D9" w:rsidR="00967067" w:rsidRPr="00501B5C" w:rsidRDefault="00967067" w:rsidP="00A11B59">
      <w:pPr>
        <w:spacing w:after="0" w:line="240" w:lineRule="auto"/>
        <w:jc w:val="center"/>
        <w:rPr>
          <w:rFonts w:ascii="Arial" w:hAnsi="Arial" w:cs="Arial"/>
          <w:b/>
          <w:bCs/>
          <w:sz w:val="24"/>
          <w:szCs w:val="24"/>
        </w:rPr>
      </w:pPr>
    </w:p>
    <w:p w14:paraId="1AEA7AC3" w14:textId="30743AB8" w:rsidR="00967067" w:rsidRPr="00501B5C" w:rsidRDefault="00967067" w:rsidP="00A11B59">
      <w:pPr>
        <w:spacing w:after="0" w:line="240" w:lineRule="auto"/>
        <w:jc w:val="both"/>
        <w:rPr>
          <w:rFonts w:ascii="Arial" w:hAnsi="Arial" w:cs="Arial"/>
          <w:b/>
          <w:bCs/>
          <w:sz w:val="24"/>
          <w:szCs w:val="24"/>
        </w:rPr>
      </w:pPr>
    </w:p>
    <w:p w14:paraId="75FD814D" w14:textId="19566CB9" w:rsidR="00967067" w:rsidRPr="00501B5C" w:rsidRDefault="00967067" w:rsidP="00A11B59">
      <w:pPr>
        <w:spacing w:after="0" w:line="240" w:lineRule="auto"/>
        <w:jc w:val="both"/>
        <w:rPr>
          <w:rFonts w:ascii="Arial" w:hAnsi="Arial" w:cs="Arial"/>
          <w:b/>
          <w:bCs/>
          <w:sz w:val="24"/>
          <w:szCs w:val="24"/>
        </w:rPr>
      </w:pPr>
    </w:p>
    <w:p w14:paraId="2395B187" w14:textId="40C843FC" w:rsidR="00967067" w:rsidRPr="00501B5C" w:rsidRDefault="00967067" w:rsidP="00A11B59">
      <w:pPr>
        <w:spacing w:after="0" w:line="240" w:lineRule="auto"/>
        <w:jc w:val="both"/>
        <w:rPr>
          <w:rFonts w:ascii="Arial" w:hAnsi="Arial" w:cs="Arial"/>
          <w:b/>
          <w:bCs/>
          <w:sz w:val="24"/>
          <w:szCs w:val="24"/>
        </w:rPr>
      </w:pPr>
    </w:p>
    <w:p w14:paraId="5DE5005F" w14:textId="354C36F2" w:rsidR="00967067" w:rsidRPr="00501B5C" w:rsidRDefault="00967067" w:rsidP="00A11B59">
      <w:pPr>
        <w:spacing w:after="0" w:line="240" w:lineRule="auto"/>
        <w:jc w:val="both"/>
        <w:rPr>
          <w:rFonts w:ascii="Arial" w:hAnsi="Arial" w:cs="Arial"/>
          <w:b/>
          <w:bCs/>
          <w:sz w:val="24"/>
          <w:szCs w:val="24"/>
        </w:rPr>
      </w:pPr>
    </w:p>
    <w:p w14:paraId="47E4B41C" w14:textId="2BDE79FA" w:rsidR="00967067" w:rsidRPr="00501B5C" w:rsidRDefault="00967067" w:rsidP="00A11B59">
      <w:pPr>
        <w:spacing w:after="0" w:line="240" w:lineRule="auto"/>
        <w:jc w:val="both"/>
        <w:rPr>
          <w:rFonts w:ascii="Arial" w:hAnsi="Arial" w:cs="Arial"/>
          <w:b/>
          <w:bCs/>
          <w:sz w:val="24"/>
          <w:szCs w:val="24"/>
        </w:rPr>
      </w:pPr>
    </w:p>
    <w:p w14:paraId="10FA4391" w14:textId="6BFEB9AF" w:rsidR="00967067" w:rsidRPr="00501B5C" w:rsidRDefault="00967067" w:rsidP="00A11B59">
      <w:pPr>
        <w:spacing w:after="0" w:line="240" w:lineRule="auto"/>
        <w:jc w:val="both"/>
        <w:rPr>
          <w:rFonts w:ascii="Arial" w:hAnsi="Arial" w:cs="Arial"/>
          <w:b/>
          <w:bCs/>
          <w:sz w:val="24"/>
          <w:szCs w:val="24"/>
        </w:rPr>
      </w:pPr>
    </w:p>
    <w:p w14:paraId="26266EA1" w14:textId="2B6EDA4D" w:rsidR="00967067" w:rsidRPr="00501B5C" w:rsidRDefault="00967067" w:rsidP="00A11B59">
      <w:pPr>
        <w:spacing w:after="0" w:line="240" w:lineRule="auto"/>
        <w:jc w:val="both"/>
        <w:rPr>
          <w:rFonts w:ascii="Arial" w:hAnsi="Arial" w:cs="Arial"/>
          <w:b/>
          <w:bCs/>
          <w:sz w:val="24"/>
          <w:szCs w:val="24"/>
        </w:rPr>
      </w:pPr>
    </w:p>
    <w:p w14:paraId="56B97E35" w14:textId="252BA6F9" w:rsidR="00967067" w:rsidRPr="00501B5C" w:rsidRDefault="00967067" w:rsidP="00A11B59">
      <w:pPr>
        <w:spacing w:after="0" w:line="240" w:lineRule="auto"/>
        <w:jc w:val="both"/>
        <w:rPr>
          <w:rFonts w:ascii="Arial" w:hAnsi="Arial" w:cs="Arial"/>
          <w:b/>
          <w:bCs/>
          <w:sz w:val="24"/>
          <w:szCs w:val="24"/>
        </w:rPr>
      </w:pPr>
    </w:p>
    <w:p w14:paraId="16B171A1" w14:textId="3060F8CB" w:rsidR="00967067" w:rsidRPr="00501B5C" w:rsidRDefault="00967067" w:rsidP="00A11B59">
      <w:pPr>
        <w:spacing w:after="0" w:line="240" w:lineRule="auto"/>
        <w:jc w:val="both"/>
        <w:rPr>
          <w:rFonts w:ascii="Arial" w:hAnsi="Arial" w:cs="Arial"/>
          <w:b/>
          <w:bCs/>
          <w:sz w:val="24"/>
          <w:szCs w:val="24"/>
        </w:rPr>
      </w:pPr>
    </w:p>
    <w:p w14:paraId="13354C48" w14:textId="7EBC1309" w:rsidR="00967067" w:rsidRPr="00501B5C" w:rsidRDefault="00967067" w:rsidP="00A11B59">
      <w:pPr>
        <w:spacing w:after="0" w:line="240" w:lineRule="auto"/>
        <w:jc w:val="both"/>
        <w:rPr>
          <w:rFonts w:ascii="Arial" w:hAnsi="Arial" w:cs="Arial"/>
          <w:b/>
          <w:bCs/>
          <w:sz w:val="24"/>
          <w:szCs w:val="24"/>
        </w:rPr>
      </w:pPr>
    </w:p>
    <w:p w14:paraId="103338E8" w14:textId="181AE0D8" w:rsidR="00967067" w:rsidRPr="00501B5C" w:rsidRDefault="00967067" w:rsidP="00A11B59">
      <w:pPr>
        <w:spacing w:after="0" w:line="240" w:lineRule="auto"/>
        <w:jc w:val="both"/>
        <w:rPr>
          <w:rFonts w:ascii="Arial" w:hAnsi="Arial" w:cs="Arial"/>
          <w:b/>
          <w:bCs/>
          <w:sz w:val="24"/>
          <w:szCs w:val="24"/>
        </w:rPr>
      </w:pPr>
    </w:p>
    <w:p w14:paraId="5A3079A9" w14:textId="10B83545" w:rsidR="00967067" w:rsidRPr="00501B5C" w:rsidRDefault="00967067" w:rsidP="00A11B59">
      <w:pPr>
        <w:spacing w:after="0" w:line="240" w:lineRule="auto"/>
        <w:jc w:val="both"/>
        <w:rPr>
          <w:rFonts w:ascii="Arial" w:hAnsi="Arial" w:cs="Arial"/>
          <w:b/>
          <w:bCs/>
          <w:sz w:val="24"/>
          <w:szCs w:val="24"/>
        </w:rPr>
      </w:pPr>
    </w:p>
    <w:p w14:paraId="05E048A0" w14:textId="084ECA37" w:rsidR="00967067" w:rsidRPr="00501B5C" w:rsidRDefault="00967067" w:rsidP="00A11B59">
      <w:pPr>
        <w:spacing w:after="0" w:line="240" w:lineRule="auto"/>
        <w:jc w:val="both"/>
        <w:rPr>
          <w:rFonts w:ascii="Arial" w:hAnsi="Arial" w:cs="Arial"/>
          <w:b/>
          <w:bCs/>
          <w:sz w:val="24"/>
          <w:szCs w:val="24"/>
        </w:rPr>
      </w:pPr>
    </w:p>
    <w:p w14:paraId="51B05A46" w14:textId="75841567" w:rsidR="00967067" w:rsidRPr="00501B5C" w:rsidRDefault="00967067" w:rsidP="00A11B59">
      <w:pPr>
        <w:spacing w:after="0" w:line="240" w:lineRule="auto"/>
        <w:jc w:val="both"/>
        <w:rPr>
          <w:rFonts w:ascii="Arial" w:hAnsi="Arial" w:cs="Arial"/>
          <w:b/>
          <w:bCs/>
          <w:sz w:val="24"/>
          <w:szCs w:val="24"/>
        </w:rPr>
      </w:pPr>
    </w:p>
    <w:p w14:paraId="673618C9" w14:textId="2161C757" w:rsidR="00967067" w:rsidRPr="00501B5C" w:rsidRDefault="00967067" w:rsidP="00A11B59">
      <w:pPr>
        <w:spacing w:after="0" w:line="240" w:lineRule="auto"/>
        <w:jc w:val="both"/>
        <w:rPr>
          <w:rFonts w:ascii="Arial" w:hAnsi="Arial" w:cs="Arial"/>
          <w:b/>
          <w:bCs/>
          <w:sz w:val="24"/>
          <w:szCs w:val="24"/>
        </w:rPr>
      </w:pPr>
    </w:p>
    <w:p w14:paraId="3F2912CC" w14:textId="25C2ECCF" w:rsidR="00967067" w:rsidRPr="00501B5C" w:rsidRDefault="00967067" w:rsidP="00A11B59">
      <w:pPr>
        <w:spacing w:after="0" w:line="240" w:lineRule="auto"/>
        <w:jc w:val="both"/>
        <w:rPr>
          <w:rFonts w:ascii="Arial" w:hAnsi="Arial" w:cs="Arial"/>
          <w:b/>
          <w:bCs/>
          <w:sz w:val="24"/>
          <w:szCs w:val="24"/>
        </w:rPr>
      </w:pPr>
    </w:p>
    <w:p w14:paraId="42038CBA" w14:textId="1D3A9902" w:rsidR="00967067" w:rsidRPr="00501B5C" w:rsidRDefault="00967067" w:rsidP="00A11B59">
      <w:pPr>
        <w:spacing w:after="0" w:line="240" w:lineRule="auto"/>
        <w:jc w:val="both"/>
        <w:rPr>
          <w:rFonts w:ascii="Arial" w:hAnsi="Arial" w:cs="Arial"/>
          <w:b/>
          <w:bCs/>
          <w:sz w:val="24"/>
          <w:szCs w:val="24"/>
        </w:rPr>
      </w:pPr>
    </w:p>
    <w:p w14:paraId="6C0CA89B" w14:textId="3CAD3C11" w:rsidR="00967067" w:rsidRPr="00501B5C" w:rsidRDefault="00967067" w:rsidP="00A11B59">
      <w:pPr>
        <w:spacing w:after="0" w:line="240" w:lineRule="auto"/>
        <w:jc w:val="both"/>
        <w:rPr>
          <w:rFonts w:ascii="Arial" w:hAnsi="Arial" w:cs="Arial"/>
          <w:b/>
          <w:bCs/>
          <w:sz w:val="24"/>
          <w:szCs w:val="24"/>
        </w:rPr>
      </w:pPr>
    </w:p>
    <w:p w14:paraId="5CE63875" w14:textId="0710CA02" w:rsidR="00967067" w:rsidRPr="00501B5C" w:rsidRDefault="00967067" w:rsidP="00A11B59">
      <w:pPr>
        <w:spacing w:after="0" w:line="240" w:lineRule="auto"/>
        <w:jc w:val="both"/>
        <w:rPr>
          <w:rFonts w:ascii="Arial" w:hAnsi="Arial" w:cs="Arial"/>
          <w:b/>
          <w:bCs/>
          <w:sz w:val="24"/>
          <w:szCs w:val="24"/>
        </w:rPr>
      </w:pPr>
    </w:p>
    <w:p w14:paraId="2345A23D" w14:textId="416DC558" w:rsidR="00967067" w:rsidRPr="00501B5C" w:rsidRDefault="00967067" w:rsidP="00A11B59">
      <w:pPr>
        <w:spacing w:after="0" w:line="240" w:lineRule="auto"/>
        <w:jc w:val="both"/>
        <w:rPr>
          <w:rFonts w:ascii="Arial" w:hAnsi="Arial" w:cs="Arial"/>
          <w:b/>
          <w:bCs/>
          <w:sz w:val="24"/>
          <w:szCs w:val="24"/>
        </w:rPr>
      </w:pPr>
    </w:p>
    <w:p w14:paraId="313A9199" w14:textId="77777777" w:rsidR="00E83009" w:rsidRDefault="00E83009" w:rsidP="00A11B59">
      <w:pPr>
        <w:spacing w:after="0" w:line="240" w:lineRule="auto"/>
        <w:jc w:val="center"/>
        <w:rPr>
          <w:rFonts w:ascii="Arial" w:hAnsi="Arial" w:cs="Arial"/>
          <w:b/>
          <w:bCs/>
          <w:sz w:val="24"/>
          <w:szCs w:val="24"/>
        </w:rPr>
      </w:pPr>
    </w:p>
    <w:p w14:paraId="0ACD5692" w14:textId="4A2965FE" w:rsidR="00967067" w:rsidRPr="00501B5C" w:rsidRDefault="00967067" w:rsidP="00A11B59">
      <w:pPr>
        <w:spacing w:after="0" w:line="240" w:lineRule="auto"/>
        <w:jc w:val="center"/>
        <w:rPr>
          <w:rFonts w:ascii="Arial" w:hAnsi="Arial" w:cs="Arial"/>
          <w:b/>
          <w:bCs/>
          <w:sz w:val="24"/>
          <w:szCs w:val="24"/>
        </w:rPr>
      </w:pPr>
      <w:r w:rsidRPr="00501B5C">
        <w:rPr>
          <w:rFonts w:ascii="Arial" w:hAnsi="Arial" w:cs="Arial"/>
          <w:b/>
          <w:bCs/>
          <w:sz w:val="24"/>
          <w:szCs w:val="24"/>
        </w:rPr>
        <w:lastRenderedPageBreak/>
        <w:t>ANEXO V</w:t>
      </w:r>
    </w:p>
    <w:p w14:paraId="02D588A6" w14:textId="77777777" w:rsidR="00967067" w:rsidRPr="00501B5C" w:rsidRDefault="00967067" w:rsidP="00A11B59">
      <w:pPr>
        <w:spacing w:after="0" w:line="240" w:lineRule="auto"/>
        <w:jc w:val="center"/>
        <w:rPr>
          <w:rFonts w:ascii="Arial" w:hAnsi="Arial" w:cs="Arial"/>
          <w:b/>
          <w:bCs/>
          <w:sz w:val="24"/>
          <w:szCs w:val="24"/>
        </w:rPr>
      </w:pPr>
    </w:p>
    <w:p w14:paraId="55C3AA9C" w14:textId="4FF15674" w:rsidR="00967067" w:rsidRPr="00501B5C" w:rsidRDefault="00967067" w:rsidP="00A11B59">
      <w:pPr>
        <w:spacing w:after="0" w:line="240" w:lineRule="auto"/>
        <w:jc w:val="center"/>
        <w:rPr>
          <w:rFonts w:ascii="Arial" w:hAnsi="Arial" w:cs="Arial"/>
          <w:b/>
          <w:bCs/>
          <w:sz w:val="24"/>
          <w:szCs w:val="24"/>
        </w:rPr>
      </w:pPr>
      <w:r w:rsidRPr="00501B5C">
        <w:rPr>
          <w:rFonts w:ascii="Arial" w:hAnsi="Arial" w:cs="Arial"/>
          <w:b/>
          <w:bCs/>
          <w:sz w:val="24"/>
          <w:szCs w:val="24"/>
        </w:rPr>
        <w:t>DECLARAÇÃO DE RESPONSABILIDADE PELO CONTROLE DO ATENDIMENTO DO LIMITE INDIVIDUAL DE VENDA DOS COOPERADOS/ASSOCIADOS (GRUPOS FORMAIS)</w:t>
      </w:r>
    </w:p>
    <w:p w14:paraId="77D1A43B" w14:textId="77777777" w:rsidR="00967067" w:rsidRPr="00501B5C" w:rsidRDefault="00967067" w:rsidP="00A11B59">
      <w:pPr>
        <w:spacing w:after="0" w:line="240" w:lineRule="auto"/>
        <w:jc w:val="both"/>
        <w:rPr>
          <w:rFonts w:ascii="Arial" w:hAnsi="Arial" w:cs="Arial"/>
          <w:sz w:val="24"/>
          <w:szCs w:val="24"/>
        </w:rPr>
      </w:pPr>
    </w:p>
    <w:p w14:paraId="61F4A8B1" w14:textId="54E80CDD" w:rsidR="00967067" w:rsidRPr="00501B5C" w:rsidRDefault="00967067" w:rsidP="00A11B59">
      <w:pPr>
        <w:spacing w:after="0" w:line="240" w:lineRule="auto"/>
        <w:jc w:val="both"/>
        <w:rPr>
          <w:rFonts w:ascii="Arial" w:hAnsi="Arial" w:cs="Arial"/>
          <w:sz w:val="24"/>
          <w:szCs w:val="24"/>
        </w:rPr>
      </w:pPr>
    </w:p>
    <w:p w14:paraId="65425BD8" w14:textId="77777777" w:rsidR="00967067" w:rsidRPr="00501B5C" w:rsidRDefault="00967067" w:rsidP="00A11B59">
      <w:pPr>
        <w:spacing w:after="0" w:line="240" w:lineRule="auto"/>
        <w:jc w:val="both"/>
        <w:rPr>
          <w:rFonts w:ascii="Arial" w:hAnsi="Arial" w:cs="Arial"/>
          <w:sz w:val="24"/>
          <w:szCs w:val="24"/>
        </w:rPr>
      </w:pPr>
    </w:p>
    <w:p w14:paraId="0042CB90" w14:textId="49643F2A" w:rsidR="00967067" w:rsidRPr="00501B5C" w:rsidRDefault="00967067" w:rsidP="00A11B59">
      <w:pPr>
        <w:spacing w:after="0" w:line="360" w:lineRule="auto"/>
        <w:jc w:val="both"/>
        <w:rPr>
          <w:rFonts w:ascii="Arial" w:hAnsi="Arial" w:cs="Arial"/>
          <w:sz w:val="24"/>
          <w:szCs w:val="24"/>
        </w:rPr>
      </w:pPr>
      <w:r w:rsidRPr="00501B5C">
        <w:rPr>
          <w:rFonts w:ascii="Arial" w:hAnsi="Arial" w:cs="Arial"/>
          <w:sz w:val="24"/>
          <w:szCs w:val="24"/>
        </w:rPr>
        <w:t>O(A) (nome do Grupo Formal) , CNPJ n° , DAP jurídica n° com sede , neste ato representado(a) por (nome do representante legal de acordo com o Projeto de Venda) , portador (a) da Cédula de Identidade RG CPF n° , nos termos do Estatuto Social</w:t>
      </w:r>
      <w:r w:rsidRPr="00501B5C">
        <w:rPr>
          <w:rFonts w:ascii="Arial" w:hAnsi="Arial" w:cs="Arial"/>
          <w:b/>
          <w:bCs/>
          <w:sz w:val="24"/>
          <w:szCs w:val="24"/>
        </w:rPr>
        <w:t>, DECLARA</w:t>
      </w:r>
      <w:r w:rsidRPr="00501B5C">
        <w:rPr>
          <w:rFonts w:ascii="Arial" w:hAnsi="Arial" w:cs="Arial"/>
          <w:sz w:val="24"/>
          <w:szCs w:val="24"/>
        </w:rPr>
        <w:t xml:space="preserve"> que se responsabilizará pelo controle do limite individual de venda de gêneros alimentícios dos Agricultores e Empreendedores de Base Familiar Rural que compõem o quadro social desta Entidade, no valor de R$ 40.000,00 (quarenta mil reais) por DAP/ANO CIVIL/ ENTIDADE EXECUTORA referente à sua produção, considerando os dispositivos da Lei n° 11.947/2009 e da Resolução CD/FNDE n° </w:t>
      </w:r>
      <w:r w:rsidR="00AD037E" w:rsidRPr="00501B5C">
        <w:rPr>
          <w:rFonts w:ascii="Arial" w:hAnsi="Arial" w:cs="Arial"/>
          <w:sz w:val="24"/>
          <w:szCs w:val="24"/>
        </w:rPr>
        <w:t>6</w:t>
      </w:r>
      <w:r w:rsidRPr="00501B5C">
        <w:rPr>
          <w:rFonts w:ascii="Arial" w:hAnsi="Arial" w:cs="Arial"/>
          <w:sz w:val="24"/>
          <w:szCs w:val="24"/>
        </w:rPr>
        <w:t>/20</w:t>
      </w:r>
      <w:r w:rsidR="00AD037E" w:rsidRPr="00501B5C">
        <w:rPr>
          <w:rFonts w:ascii="Arial" w:hAnsi="Arial" w:cs="Arial"/>
          <w:sz w:val="24"/>
          <w:szCs w:val="24"/>
        </w:rPr>
        <w:t>20</w:t>
      </w:r>
      <w:r w:rsidRPr="00501B5C">
        <w:rPr>
          <w:rFonts w:ascii="Arial" w:hAnsi="Arial" w:cs="Arial"/>
          <w:sz w:val="24"/>
          <w:szCs w:val="24"/>
        </w:rPr>
        <w:t xml:space="preserve"> que regem o Programa Nacional de Alimentação Escolar — PNAE e demais documentos normativos, no que couber.</w:t>
      </w:r>
    </w:p>
    <w:p w14:paraId="04098120" w14:textId="3A132923" w:rsidR="00967067" w:rsidRPr="00501B5C" w:rsidRDefault="00967067" w:rsidP="00A11B59">
      <w:pPr>
        <w:spacing w:after="0" w:line="240" w:lineRule="auto"/>
        <w:jc w:val="center"/>
        <w:rPr>
          <w:rFonts w:ascii="Arial" w:hAnsi="Arial" w:cs="Arial"/>
          <w:sz w:val="24"/>
          <w:szCs w:val="24"/>
        </w:rPr>
      </w:pPr>
    </w:p>
    <w:p w14:paraId="0C1DE415" w14:textId="77777777" w:rsidR="002E74B2" w:rsidRPr="00501B5C" w:rsidRDefault="002E74B2" w:rsidP="00A11B59">
      <w:pPr>
        <w:spacing w:after="0" w:line="240" w:lineRule="auto"/>
        <w:jc w:val="center"/>
        <w:rPr>
          <w:rFonts w:ascii="Arial" w:hAnsi="Arial" w:cs="Arial"/>
          <w:sz w:val="24"/>
          <w:szCs w:val="24"/>
        </w:rPr>
      </w:pPr>
    </w:p>
    <w:p w14:paraId="761918B6" w14:textId="25D0729A" w:rsidR="00967067"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 xml:space="preserve">Local, </w:t>
      </w:r>
      <w:r w:rsidR="007674D2" w:rsidRPr="00501B5C">
        <w:rPr>
          <w:rFonts w:ascii="Arial" w:hAnsi="Arial" w:cs="Arial"/>
          <w:sz w:val="24"/>
          <w:szCs w:val="24"/>
        </w:rPr>
        <w:t xml:space="preserve">____ </w:t>
      </w:r>
      <w:r w:rsidRPr="00501B5C">
        <w:rPr>
          <w:rFonts w:ascii="Arial" w:hAnsi="Arial" w:cs="Arial"/>
          <w:sz w:val="24"/>
          <w:szCs w:val="24"/>
        </w:rPr>
        <w:t>de</w:t>
      </w:r>
      <w:r w:rsidR="007674D2" w:rsidRPr="00501B5C">
        <w:rPr>
          <w:rFonts w:ascii="Arial" w:hAnsi="Arial" w:cs="Arial"/>
          <w:sz w:val="24"/>
          <w:szCs w:val="24"/>
        </w:rPr>
        <w:t xml:space="preserve"> ____________</w:t>
      </w:r>
      <w:r w:rsidRPr="00501B5C">
        <w:rPr>
          <w:rFonts w:ascii="Arial" w:hAnsi="Arial" w:cs="Arial"/>
          <w:sz w:val="24"/>
          <w:szCs w:val="24"/>
        </w:rPr>
        <w:t xml:space="preserve"> </w:t>
      </w:r>
      <w:proofErr w:type="spellStart"/>
      <w:r w:rsidRPr="00501B5C">
        <w:rPr>
          <w:rFonts w:ascii="Arial" w:hAnsi="Arial" w:cs="Arial"/>
          <w:sz w:val="24"/>
          <w:szCs w:val="24"/>
        </w:rPr>
        <w:t>de</w:t>
      </w:r>
      <w:proofErr w:type="spellEnd"/>
      <w:r w:rsidRPr="00501B5C">
        <w:rPr>
          <w:rFonts w:ascii="Arial" w:hAnsi="Arial" w:cs="Arial"/>
          <w:sz w:val="24"/>
          <w:szCs w:val="24"/>
        </w:rPr>
        <w:t xml:space="preserve"> 2024.</w:t>
      </w:r>
    </w:p>
    <w:p w14:paraId="1B22E632" w14:textId="71C3AE3A" w:rsidR="00967067" w:rsidRPr="00501B5C" w:rsidRDefault="00967067" w:rsidP="00A11B59">
      <w:pPr>
        <w:spacing w:after="0" w:line="240" w:lineRule="auto"/>
        <w:jc w:val="center"/>
        <w:rPr>
          <w:rFonts w:ascii="Arial" w:hAnsi="Arial" w:cs="Arial"/>
          <w:sz w:val="24"/>
          <w:szCs w:val="24"/>
        </w:rPr>
      </w:pPr>
    </w:p>
    <w:p w14:paraId="7AFFD48A" w14:textId="43899A82" w:rsidR="002E74B2" w:rsidRPr="00501B5C" w:rsidRDefault="002E74B2" w:rsidP="00A11B59">
      <w:pPr>
        <w:spacing w:after="0" w:line="240" w:lineRule="auto"/>
        <w:jc w:val="center"/>
        <w:rPr>
          <w:rFonts w:ascii="Arial" w:hAnsi="Arial" w:cs="Arial"/>
          <w:sz w:val="24"/>
          <w:szCs w:val="24"/>
        </w:rPr>
      </w:pPr>
    </w:p>
    <w:p w14:paraId="10F9481E" w14:textId="46506709" w:rsidR="002E74B2" w:rsidRPr="00501B5C" w:rsidRDefault="002E74B2" w:rsidP="00A11B59">
      <w:pPr>
        <w:spacing w:after="0" w:line="240" w:lineRule="auto"/>
        <w:jc w:val="center"/>
        <w:rPr>
          <w:rFonts w:ascii="Arial" w:hAnsi="Arial" w:cs="Arial"/>
          <w:sz w:val="24"/>
          <w:szCs w:val="24"/>
        </w:rPr>
      </w:pPr>
    </w:p>
    <w:p w14:paraId="158DB0B2" w14:textId="77777777" w:rsidR="002E74B2" w:rsidRPr="00501B5C" w:rsidRDefault="002E74B2" w:rsidP="00A11B59">
      <w:pPr>
        <w:spacing w:after="0" w:line="240" w:lineRule="auto"/>
        <w:jc w:val="center"/>
        <w:rPr>
          <w:rFonts w:ascii="Arial" w:hAnsi="Arial" w:cs="Arial"/>
          <w:sz w:val="24"/>
          <w:szCs w:val="24"/>
        </w:rPr>
      </w:pPr>
    </w:p>
    <w:p w14:paraId="31767D6A" w14:textId="71882C49" w:rsidR="00CA5994"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Ass.:</w:t>
      </w:r>
    </w:p>
    <w:p w14:paraId="2B3889E0" w14:textId="5485E7D8" w:rsidR="00967067" w:rsidRPr="00501B5C" w:rsidRDefault="00967067" w:rsidP="00A11B59">
      <w:pPr>
        <w:spacing w:after="0" w:line="240" w:lineRule="auto"/>
        <w:jc w:val="center"/>
        <w:rPr>
          <w:rFonts w:ascii="Arial" w:hAnsi="Arial" w:cs="Arial"/>
          <w:sz w:val="24"/>
          <w:szCs w:val="24"/>
        </w:rPr>
      </w:pPr>
      <w:r w:rsidRPr="00501B5C">
        <w:rPr>
          <w:rFonts w:ascii="Arial" w:hAnsi="Arial" w:cs="Arial"/>
          <w:sz w:val="24"/>
          <w:szCs w:val="24"/>
        </w:rPr>
        <w:t>Nome do responsável pelo recebimento</w:t>
      </w:r>
    </w:p>
    <w:p w14:paraId="301C2F86" w14:textId="4457F8AD" w:rsidR="00CA5994" w:rsidRPr="00501B5C" w:rsidRDefault="00CA5994" w:rsidP="00A11B59">
      <w:pPr>
        <w:spacing w:after="0" w:line="240" w:lineRule="auto"/>
        <w:jc w:val="center"/>
        <w:rPr>
          <w:rFonts w:ascii="Arial" w:hAnsi="Arial" w:cs="Arial"/>
          <w:b/>
          <w:bCs/>
          <w:sz w:val="24"/>
          <w:szCs w:val="24"/>
        </w:rPr>
      </w:pPr>
    </w:p>
    <w:p w14:paraId="7DEBEC3F" w14:textId="5ED32033" w:rsidR="00CA5994" w:rsidRPr="00501B5C" w:rsidRDefault="00CA5994" w:rsidP="00A11B59">
      <w:pPr>
        <w:spacing w:after="0" w:line="240" w:lineRule="auto"/>
        <w:jc w:val="both"/>
        <w:rPr>
          <w:rFonts w:ascii="Arial" w:hAnsi="Arial" w:cs="Arial"/>
          <w:b/>
          <w:bCs/>
          <w:sz w:val="24"/>
          <w:szCs w:val="24"/>
        </w:rPr>
      </w:pPr>
    </w:p>
    <w:p w14:paraId="64873358" w14:textId="31C9A99C" w:rsidR="00CA5994" w:rsidRPr="00501B5C" w:rsidRDefault="00CA5994" w:rsidP="00A11B59">
      <w:pPr>
        <w:spacing w:after="0" w:line="240" w:lineRule="auto"/>
        <w:jc w:val="both"/>
        <w:rPr>
          <w:rFonts w:ascii="Arial" w:hAnsi="Arial" w:cs="Arial"/>
          <w:b/>
          <w:bCs/>
          <w:sz w:val="24"/>
          <w:szCs w:val="24"/>
        </w:rPr>
      </w:pPr>
    </w:p>
    <w:p w14:paraId="207C9C11" w14:textId="677BFC35" w:rsidR="00CA5994" w:rsidRPr="00501B5C" w:rsidRDefault="00CA5994" w:rsidP="00A11B59">
      <w:pPr>
        <w:spacing w:after="0" w:line="240" w:lineRule="auto"/>
        <w:jc w:val="both"/>
        <w:rPr>
          <w:rFonts w:ascii="Arial" w:hAnsi="Arial" w:cs="Arial"/>
          <w:b/>
          <w:bCs/>
          <w:sz w:val="24"/>
          <w:szCs w:val="24"/>
        </w:rPr>
      </w:pPr>
    </w:p>
    <w:p w14:paraId="1A877AC3" w14:textId="5A7D47D5" w:rsidR="00CA5994" w:rsidRPr="00501B5C" w:rsidRDefault="00CA5994" w:rsidP="00A11B59">
      <w:pPr>
        <w:spacing w:after="0" w:line="240" w:lineRule="auto"/>
        <w:jc w:val="both"/>
        <w:rPr>
          <w:rFonts w:ascii="Arial" w:hAnsi="Arial" w:cs="Arial"/>
          <w:b/>
          <w:bCs/>
          <w:sz w:val="24"/>
          <w:szCs w:val="24"/>
        </w:rPr>
      </w:pPr>
    </w:p>
    <w:p w14:paraId="13398AAD" w14:textId="2189CF96" w:rsidR="00CA5994" w:rsidRPr="00501B5C" w:rsidRDefault="00CA5994" w:rsidP="00A11B59">
      <w:pPr>
        <w:spacing w:after="0" w:line="240" w:lineRule="auto"/>
        <w:jc w:val="both"/>
        <w:rPr>
          <w:rFonts w:ascii="Arial" w:hAnsi="Arial" w:cs="Arial"/>
          <w:b/>
          <w:bCs/>
          <w:sz w:val="24"/>
          <w:szCs w:val="24"/>
        </w:rPr>
      </w:pPr>
    </w:p>
    <w:p w14:paraId="3EED84EF" w14:textId="39119DB1" w:rsidR="00CA5994" w:rsidRPr="00501B5C" w:rsidRDefault="00CA5994" w:rsidP="00A11B59">
      <w:pPr>
        <w:spacing w:after="0" w:line="240" w:lineRule="auto"/>
        <w:jc w:val="both"/>
        <w:rPr>
          <w:rFonts w:ascii="Arial" w:hAnsi="Arial" w:cs="Arial"/>
          <w:b/>
          <w:bCs/>
          <w:sz w:val="24"/>
          <w:szCs w:val="24"/>
        </w:rPr>
      </w:pPr>
    </w:p>
    <w:p w14:paraId="73DB531C" w14:textId="401041C6" w:rsidR="00CA5994" w:rsidRPr="00501B5C" w:rsidRDefault="00CA5994" w:rsidP="00A11B59">
      <w:pPr>
        <w:spacing w:after="0" w:line="240" w:lineRule="auto"/>
        <w:jc w:val="both"/>
        <w:rPr>
          <w:rFonts w:ascii="Arial" w:hAnsi="Arial" w:cs="Arial"/>
          <w:b/>
          <w:bCs/>
          <w:sz w:val="24"/>
          <w:szCs w:val="24"/>
        </w:rPr>
      </w:pPr>
    </w:p>
    <w:p w14:paraId="4AB81249" w14:textId="12A24DB1" w:rsidR="00CA5994" w:rsidRPr="00501B5C" w:rsidRDefault="00CA5994" w:rsidP="00A11B59">
      <w:pPr>
        <w:spacing w:after="0" w:line="240" w:lineRule="auto"/>
        <w:jc w:val="both"/>
        <w:rPr>
          <w:rFonts w:ascii="Arial" w:hAnsi="Arial" w:cs="Arial"/>
          <w:b/>
          <w:bCs/>
          <w:sz w:val="24"/>
          <w:szCs w:val="24"/>
        </w:rPr>
      </w:pPr>
    </w:p>
    <w:p w14:paraId="7EB5129F" w14:textId="03984E62" w:rsidR="00A11B59" w:rsidRPr="00501B5C" w:rsidRDefault="00A11B59" w:rsidP="00A11B59">
      <w:pPr>
        <w:spacing w:after="0" w:line="240" w:lineRule="auto"/>
        <w:jc w:val="both"/>
        <w:rPr>
          <w:rFonts w:ascii="Arial" w:hAnsi="Arial" w:cs="Arial"/>
          <w:b/>
          <w:bCs/>
          <w:sz w:val="24"/>
          <w:szCs w:val="24"/>
        </w:rPr>
      </w:pPr>
    </w:p>
    <w:sectPr w:rsidR="00A11B59" w:rsidRPr="00501B5C" w:rsidSect="0008264B">
      <w:headerReference w:type="default" r:id="rId15"/>
      <w:footerReference w:type="default" r:id="rId16"/>
      <w:pgSz w:w="11906" w:h="16838"/>
      <w:pgMar w:top="1247" w:right="624" w:bottom="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F6E6" w14:textId="77777777" w:rsidR="00F00FB3" w:rsidRDefault="00F00FB3">
      <w:pPr>
        <w:spacing w:after="0" w:line="240" w:lineRule="auto"/>
      </w:pPr>
      <w:r>
        <w:separator/>
      </w:r>
    </w:p>
  </w:endnote>
  <w:endnote w:type="continuationSeparator" w:id="0">
    <w:p w14:paraId="5595ECFB" w14:textId="77777777" w:rsidR="00F00FB3" w:rsidRDefault="00F0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5A60" w14:textId="77777777" w:rsidR="00E83009" w:rsidRDefault="00E83009">
    <w:pPr>
      <w:pStyle w:val="Rodap"/>
      <w:jc w:val="right"/>
    </w:pPr>
    <w:r>
      <w:fldChar w:fldCharType="begin"/>
    </w:r>
    <w:r>
      <w:instrText>PAGE   \* MERGEFORMAT</w:instrText>
    </w:r>
    <w:r>
      <w:fldChar w:fldCharType="separate"/>
    </w:r>
    <w:r>
      <w:t>2</w:t>
    </w:r>
    <w:r>
      <w:fldChar w:fldCharType="end"/>
    </w:r>
  </w:p>
  <w:p w14:paraId="56A1DE4E" w14:textId="77777777" w:rsidR="00E83009" w:rsidRDefault="00E83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59F4" w14:textId="77777777" w:rsidR="00F00FB3" w:rsidRDefault="00F00FB3">
      <w:pPr>
        <w:spacing w:after="0" w:line="240" w:lineRule="auto"/>
      </w:pPr>
      <w:r>
        <w:separator/>
      </w:r>
    </w:p>
  </w:footnote>
  <w:footnote w:type="continuationSeparator" w:id="0">
    <w:p w14:paraId="1B6D05A5" w14:textId="77777777" w:rsidR="00F00FB3" w:rsidRDefault="00F0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282D" w14:textId="245EAA77" w:rsidR="00E83009" w:rsidRDefault="00E83009" w:rsidP="004C4C1C">
    <w:pPr>
      <w:spacing w:line="240" w:lineRule="auto"/>
      <w:rPr>
        <w:rFonts w:ascii="Arial" w:hAnsi="Arial" w:cs="Arial"/>
        <w:sz w:val="24"/>
        <w:szCs w:val="24"/>
      </w:rPr>
    </w:pPr>
  </w:p>
  <w:p w14:paraId="51782B5A" w14:textId="73E279F0" w:rsidR="00E83009" w:rsidRDefault="00E83009" w:rsidP="004C4C1C">
    <w:pPr>
      <w:tabs>
        <w:tab w:val="left" w:pos="2520"/>
      </w:tabs>
      <w:spacing w:after="0" w:line="240" w:lineRule="auto"/>
      <w:jc w:val="center"/>
      <w:rPr>
        <w:rFonts w:ascii="Arial" w:hAnsi="Arial" w:cs="Arial"/>
        <w:b/>
        <w:sz w:val="24"/>
        <w:szCs w:val="24"/>
      </w:rPr>
    </w:pPr>
    <w:r>
      <w:rPr>
        <w:noProof/>
      </w:rPr>
      <w:drawing>
        <wp:anchor distT="0" distB="0" distL="114300" distR="114300" simplePos="0" relativeHeight="251659264" behindDoc="0" locked="0" layoutInCell="1" allowOverlap="1" wp14:anchorId="71F73FDD" wp14:editId="3559F281">
          <wp:simplePos x="0" y="0"/>
          <wp:positionH relativeFrom="column">
            <wp:posOffset>-265430</wp:posOffset>
          </wp:positionH>
          <wp:positionV relativeFrom="paragraph">
            <wp:posOffset>-110490</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PREFEITURA DE URÂNIA</w:t>
    </w:r>
  </w:p>
  <w:p w14:paraId="0A23EFD8" w14:textId="77777777" w:rsidR="00E83009" w:rsidRPr="00905161" w:rsidRDefault="00E83009" w:rsidP="004C4C1C">
    <w:pPr>
      <w:tabs>
        <w:tab w:val="left" w:pos="2520"/>
      </w:tabs>
      <w:spacing w:after="0" w:line="240" w:lineRule="auto"/>
      <w:jc w:val="center"/>
      <w:rPr>
        <w:rFonts w:ascii="Arial" w:hAnsi="Arial" w:cs="Arial"/>
        <w:b/>
      </w:rPr>
    </w:pPr>
    <w:r w:rsidRPr="00905161">
      <w:rPr>
        <w:rFonts w:ascii="Arial" w:hAnsi="Arial" w:cs="Arial"/>
        <w:b/>
      </w:rPr>
      <w:t>SECRETARIA MUNICIPAL DE EDUCAÇÃO DE URÂNIA</w:t>
    </w:r>
  </w:p>
  <w:p w14:paraId="1FB4E446" w14:textId="1AC27D85" w:rsidR="00E83009" w:rsidRPr="00905161" w:rsidRDefault="00E83009" w:rsidP="004C4C1C">
    <w:pPr>
      <w:tabs>
        <w:tab w:val="left" w:pos="2520"/>
      </w:tabs>
      <w:spacing w:after="0" w:line="240" w:lineRule="auto"/>
      <w:jc w:val="center"/>
      <w:rPr>
        <w:rFonts w:ascii="Arial" w:hAnsi="Arial" w:cs="Arial"/>
        <w:b/>
        <w:sz w:val="20"/>
        <w:szCs w:val="20"/>
        <w:lang w:val="en-US"/>
      </w:rPr>
    </w:pPr>
    <w:r w:rsidRPr="00905161">
      <w:rPr>
        <w:rFonts w:ascii="Arial" w:hAnsi="Arial" w:cs="Arial"/>
        <w:b/>
        <w:sz w:val="20"/>
        <w:szCs w:val="20"/>
        <w:lang w:val="en-US"/>
      </w:rPr>
      <w:t xml:space="preserve">Av. </w:t>
    </w:r>
    <w:proofErr w:type="spellStart"/>
    <w:r w:rsidRPr="00905161">
      <w:rPr>
        <w:rFonts w:ascii="Arial" w:hAnsi="Arial" w:cs="Arial"/>
        <w:b/>
        <w:sz w:val="20"/>
        <w:szCs w:val="20"/>
        <w:lang w:val="en-US"/>
      </w:rPr>
      <w:t>Brasil</w:t>
    </w:r>
    <w:proofErr w:type="spellEnd"/>
    <w:r w:rsidRPr="00905161">
      <w:rPr>
        <w:rFonts w:ascii="Arial" w:hAnsi="Arial" w:cs="Arial"/>
        <w:b/>
        <w:sz w:val="20"/>
        <w:szCs w:val="20"/>
        <w:lang w:val="en-US"/>
      </w:rPr>
      <w:t>,</w:t>
    </w:r>
    <w:r>
      <w:rPr>
        <w:rFonts w:ascii="Arial" w:hAnsi="Arial" w:cs="Arial"/>
        <w:b/>
        <w:sz w:val="20"/>
        <w:szCs w:val="20"/>
        <w:lang w:val="en-US"/>
      </w:rPr>
      <w:t xml:space="preserve"> </w:t>
    </w:r>
    <w:r w:rsidRPr="00905161">
      <w:rPr>
        <w:rFonts w:ascii="Arial" w:hAnsi="Arial" w:cs="Arial"/>
        <w:b/>
        <w:sz w:val="20"/>
        <w:szCs w:val="20"/>
        <w:lang w:val="en-US"/>
      </w:rPr>
      <w:t xml:space="preserve">390- tel. 3634-9020 – </w:t>
    </w:r>
    <w:proofErr w:type="gramStart"/>
    <w:r w:rsidRPr="00905161">
      <w:rPr>
        <w:rFonts w:ascii="Arial" w:hAnsi="Arial" w:cs="Arial"/>
        <w:b/>
        <w:sz w:val="20"/>
        <w:szCs w:val="20"/>
        <w:lang w:val="en-US"/>
      </w:rPr>
      <w:t>Ramal  215</w:t>
    </w:r>
    <w:proofErr w:type="gramEnd"/>
    <w:r w:rsidRPr="00905161">
      <w:rPr>
        <w:rFonts w:ascii="Arial" w:hAnsi="Arial" w:cs="Arial"/>
        <w:b/>
        <w:sz w:val="20"/>
        <w:szCs w:val="20"/>
        <w:lang w:val="en-US"/>
      </w:rPr>
      <w:t xml:space="preserve"> - Urânia – SP</w:t>
    </w:r>
  </w:p>
  <w:p w14:paraId="36115DD5" w14:textId="2388880F" w:rsidR="00E83009" w:rsidRDefault="00E83009" w:rsidP="004C4C1C">
    <w:pPr>
      <w:tabs>
        <w:tab w:val="left" w:pos="2520"/>
      </w:tabs>
      <w:spacing w:after="0" w:line="240" w:lineRule="auto"/>
      <w:jc w:val="center"/>
      <w:rPr>
        <w:rFonts w:ascii="Arial" w:hAnsi="Arial" w:cs="Arial"/>
        <w:b/>
        <w:sz w:val="20"/>
        <w:szCs w:val="20"/>
        <w:lang w:val="en-US"/>
      </w:rPr>
    </w:pPr>
    <w:r w:rsidRPr="00905161">
      <w:rPr>
        <w:rFonts w:ascii="Arial" w:hAnsi="Arial" w:cs="Arial"/>
        <w:b/>
        <w:sz w:val="20"/>
        <w:szCs w:val="20"/>
        <w:lang w:val="en-US"/>
      </w:rPr>
      <w:t xml:space="preserve">Email: </w:t>
    </w:r>
    <w:hyperlink r:id="rId2" w:history="1">
      <w:r w:rsidRPr="00905161">
        <w:rPr>
          <w:rStyle w:val="Hyperlink"/>
          <w:rFonts w:ascii="Arial" w:hAnsi="Arial" w:cs="Arial"/>
          <w:b/>
          <w:sz w:val="20"/>
          <w:szCs w:val="20"/>
          <w:lang w:val="en-US"/>
        </w:rPr>
        <w:t>educacao@urania.sp.gov.br</w:t>
      </w:r>
    </w:hyperlink>
    <w:r>
      <w:rPr>
        <w:rFonts w:ascii="Arial" w:hAnsi="Arial" w:cs="Arial"/>
        <w:b/>
        <w:sz w:val="20"/>
        <w:szCs w:val="20"/>
        <w:lang w:val="en-US"/>
      </w:rPr>
      <w:t xml:space="preserve"> </w:t>
    </w:r>
  </w:p>
  <w:p w14:paraId="47D8711B" w14:textId="77777777" w:rsidR="00E83009" w:rsidRPr="00905161" w:rsidRDefault="00E83009" w:rsidP="004C4C1C">
    <w:pPr>
      <w:tabs>
        <w:tab w:val="left" w:pos="2520"/>
      </w:tabs>
      <w:spacing w:after="0" w:line="240" w:lineRule="auto"/>
      <w:jc w:val="center"/>
      <w:rPr>
        <w:rFonts w:ascii="Arial" w:hAnsi="Arial" w:cs="Arial"/>
        <w:b/>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E54"/>
    <w:multiLevelType w:val="hybridMultilevel"/>
    <w:tmpl w:val="D5F8473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73DD5"/>
    <w:multiLevelType w:val="multilevel"/>
    <w:tmpl w:val="93C2E6CE"/>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20E7A"/>
    <w:multiLevelType w:val="hybridMultilevel"/>
    <w:tmpl w:val="164A99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B6803"/>
    <w:multiLevelType w:val="hybridMultilevel"/>
    <w:tmpl w:val="684202DA"/>
    <w:lvl w:ilvl="0" w:tplc="0416000D">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0D911CB2"/>
    <w:multiLevelType w:val="hybridMultilevel"/>
    <w:tmpl w:val="020C02B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54623"/>
    <w:multiLevelType w:val="hybridMultilevel"/>
    <w:tmpl w:val="BD0C046E"/>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0D9D7FAF"/>
    <w:multiLevelType w:val="hybridMultilevel"/>
    <w:tmpl w:val="148930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B53615"/>
    <w:multiLevelType w:val="hybridMultilevel"/>
    <w:tmpl w:val="B6C8A2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2581F"/>
    <w:multiLevelType w:val="hybridMultilevel"/>
    <w:tmpl w:val="6B9A7440"/>
    <w:lvl w:ilvl="0" w:tplc="1F88289C">
      <w:start w:val="1"/>
      <w:numFmt w:val="lowerLetter"/>
      <w:lvlText w:val="%1)"/>
      <w:lvlJc w:val="left"/>
      <w:pPr>
        <w:tabs>
          <w:tab w:val="num" w:pos="2655"/>
        </w:tabs>
        <w:ind w:left="2655" w:hanging="495"/>
      </w:pPr>
      <w:rPr>
        <w:rFonts w:hint="default"/>
        <w:b/>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9" w15:restartNumberingAfterBreak="0">
    <w:nsid w:val="114651BB"/>
    <w:multiLevelType w:val="hybridMultilevel"/>
    <w:tmpl w:val="527CE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283A7D"/>
    <w:multiLevelType w:val="hybridMultilevel"/>
    <w:tmpl w:val="28025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FA69C4"/>
    <w:multiLevelType w:val="hybridMultilevel"/>
    <w:tmpl w:val="BD0C046E"/>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F697930"/>
    <w:multiLevelType w:val="hybridMultilevel"/>
    <w:tmpl w:val="5502B4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54442"/>
    <w:multiLevelType w:val="hybridMultilevel"/>
    <w:tmpl w:val="7768439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C2768D8"/>
    <w:multiLevelType w:val="hybridMultilevel"/>
    <w:tmpl w:val="3632A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6A2E1C"/>
    <w:multiLevelType w:val="hybridMultilevel"/>
    <w:tmpl w:val="2F9A7C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48AB0453"/>
    <w:multiLevelType w:val="hybridMultilevel"/>
    <w:tmpl w:val="E3D60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0878D0"/>
    <w:multiLevelType w:val="hybridMultilevel"/>
    <w:tmpl w:val="4FA6ED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663625"/>
    <w:multiLevelType w:val="hybridMultilevel"/>
    <w:tmpl w:val="7BBA2D6A"/>
    <w:lvl w:ilvl="0" w:tplc="04160019">
      <w:start w:val="1"/>
      <w:numFmt w:val="lowerLetter"/>
      <w:lvlText w:val="%1."/>
      <w:lvlJc w:val="left"/>
      <w:pPr>
        <w:ind w:left="987" w:hanging="360"/>
      </w:pPr>
      <w:rPr>
        <w:rFonts w:hint="default"/>
        <w:b/>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19" w15:restartNumberingAfterBreak="0">
    <w:nsid w:val="575824C4"/>
    <w:multiLevelType w:val="hybridMultilevel"/>
    <w:tmpl w:val="EF5A1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D82723"/>
    <w:multiLevelType w:val="hybridMultilevel"/>
    <w:tmpl w:val="5E183F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03103D3"/>
    <w:multiLevelType w:val="hybridMultilevel"/>
    <w:tmpl w:val="7BBA2D6A"/>
    <w:lvl w:ilvl="0" w:tplc="04160019">
      <w:start w:val="1"/>
      <w:numFmt w:val="lowerLetter"/>
      <w:lvlText w:val="%1."/>
      <w:lvlJc w:val="left"/>
      <w:pPr>
        <w:ind w:left="987" w:hanging="360"/>
      </w:pPr>
      <w:rPr>
        <w:rFonts w:hint="default"/>
        <w:b/>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22" w15:restartNumberingAfterBreak="0">
    <w:nsid w:val="60612DE6"/>
    <w:multiLevelType w:val="hybridMultilevel"/>
    <w:tmpl w:val="A7A84586"/>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0C3BE4"/>
    <w:multiLevelType w:val="hybridMultilevel"/>
    <w:tmpl w:val="D98A2D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634D5FA3"/>
    <w:multiLevelType w:val="hybridMultilevel"/>
    <w:tmpl w:val="7D8A9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C93919"/>
    <w:multiLevelType w:val="multilevel"/>
    <w:tmpl w:val="08AC10B4"/>
    <w:lvl w:ilvl="0">
      <w:start w:val="1"/>
      <w:numFmt w:val="decimal"/>
      <w:lvlText w:val="%1."/>
      <w:lvlJc w:val="left"/>
      <w:pPr>
        <w:ind w:left="495" w:hanging="495"/>
      </w:pPr>
      <w:rPr>
        <w:rFonts w:hint="default"/>
        <w:color w:val="000000"/>
      </w:rPr>
    </w:lvl>
    <w:lvl w:ilvl="1">
      <w:start w:val="1"/>
      <w:numFmt w:val="decimal"/>
      <w:lvlText w:val="%2"/>
      <w:lvlJc w:val="left"/>
      <w:pPr>
        <w:ind w:left="720" w:hanging="720"/>
      </w:pPr>
      <w:rPr>
        <w:rFonts w:ascii="Arial" w:eastAsia="Times New Roman" w:hAnsi="Arial"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66482EA6"/>
    <w:multiLevelType w:val="singleLevel"/>
    <w:tmpl w:val="911A2668"/>
    <w:lvl w:ilvl="0">
      <w:start w:val="1"/>
      <w:numFmt w:val="lowerLetter"/>
      <w:lvlText w:val="%1)"/>
      <w:lvlJc w:val="left"/>
      <w:pPr>
        <w:tabs>
          <w:tab w:val="num" w:pos="1494"/>
        </w:tabs>
        <w:ind w:left="1494" w:hanging="360"/>
      </w:pPr>
    </w:lvl>
  </w:abstractNum>
  <w:abstractNum w:abstractNumId="27" w15:restartNumberingAfterBreak="0">
    <w:nsid w:val="6BE3229F"/>
    <w:multiLevelType w:val="hybridMultilevel"/>
    <w:tmpl w:val="B66A99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60692A"/>
    <w:multiLevelType w:val="multilevel"/>
    <w:tmpl w:val="6298D898"/>
    <w:lvl w:ilvl="0">
      <w:start w:val="5"/>
      <w:numFmt w:val="decimal"/>
      <w:lvlText w:val="%1."/>
      <w:lvlJc w:val="left"/>
      <w:pPr>
        <w:ind w:left="720" w:hanging="360"/>
      </w:pPr>
      <w:rPr>
        <w:rFonts w:cs="Arial"/>
        <w:sz w:val="24"/>
      </w:rPr>
    </w:lvl>
    <w:lvl w:ilvl="1">
      <w:start w:val="3"/>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3A70E44"/>
    <w:multiLevelType w:val="hybridMultilevel"/>
    <w:tmpl w:val="5240B3A4"/>
    <w:lvl w:ilvl="0" w:tplc="9F86606A">
      <w:start w:val="11"/>
      <w:numFmt w:val="bullet"/>
      <w:lvlText w:val=""/>
      <w:lvlJc w:val="left"/>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99A4E4E"/>
    <w:multiLevelType w:val="hybridMultilevel"/>
    <w:tmpl w:val="333AB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6117B2"/>
    <w:multiLevelType w:val="hybridMultilevel"/>
    <w:tmpl w:val="2DC680F6"/>
    <w:lvl w:ilvl="0" w:tplc="751E927C">
      <w:numFmt w:val="bullet"/>
      <w:lvlText w:val="–"/>
      <w:lvlJc w:val="left"/>
      <w:pPr>
        <w:ind w:left="786" w:hanging="360"/>
      </w:pPr>
      <w:rPr>
        <w:rFonts w:ascii="Arial" w:eastAsia="Arial Unicode MS" w:hAnsi="Aria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2" w15:restartNumberingAfterBreak="0">
    <w:nsid w:val="7C1F7C7E"/>
    <w:multiLevelType w:val="hybridMultilevel"/>
    <w:tmpl w:val="802EDC24"/>
    <w:lvl w:ilvl="0" w:tplc="04160017">
      <w:start w:val="1"/>
      <w:numFmt w:val="lowerLetter"/>
      <w:lvlText w:val="%1)"/>
      <w:lvlJc w:val="left"/>
      <w:pPr>
        <w:ind w:left="786"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6"/>
    <w:lvlOverride w:ilvl="0">
      <w:startOverride w:val="1"/>
    </w:lvlOverride>
  </w:num>
  <w:num w:numId="3">
    <w:abstractNumId w:val="2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8"/>
  </w:num>
  <w:num w:numId="8">
    <w:abstractNumId w:val="24"/>
  </w:num>
  <w:num w:numId="9">
    <w:abstractNumId w:val="10"/>
  </w:num>
  <w:num w:numId="10">
    <w:abstractNumId w:val="14"/>
  </w:num>
  <w:num w:numId="11">
    <w:abstractNumId w:val="20"/>
  </w:num>
  <w:num w:numId="12">
    <w:abstractNumId w:val="17"/>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2"/>
  </w:num>
  <w:num w:numId="18">
    <w:abstractNumId w:val="30"/>
  </w:num>
  <w:num w:numId="19">
    <w:abstractNumId w:val="9"/>
  </w:num>
  <w:num w:numId="20">
    <w:abstractNumId w:val="11"/>
  </w:num>
  <w:num w:numId="21">
    <w:abstractNumId w:val="31"/>
  </w:num>
  <w:num w:numId="22">
    <w:abstractNumId w:val="5"/>
  </w:num>
  <w:num w:numId="23">
    <w:abstractNumId w:val="2"/>
  </w:num>
  <w:num w:numId="24">
    <w:abstractNumId w:val="19"/>
  </w:num>
  <w:num w:numId="25">
    <w:abstractNumId w:val="6"/>
  </w:num>
  <w:num w:numId="26">
    <w:abstractNumId w:val="21"/>
  </w:num>
  <w:num w:numId="27">
    <w:abstractNumId w:val="7"/>
  </w:num>
  <w:num w:numId="28">
    <w:abstractNumId w:val="18"/>
  </w:num>
  <w:num w:numId="29">
    <w:abstractNumId w:val="27"/>
  </w:num>
  <w:num w:numId="30">
    <w:abstractNumId w:val="0"/>
  </w:num>
  <w:num w:numId="31">
    <w:abstractNumId w:val="29"/>
  </w:num>
  <w:num w:numId="32">
    <w:abstractNumId w:val="13"/>
  </w:num>
  <w:num w:numId="33">
    <w:abstractNumId w:val="4"/>
  </w:num>
  <w:num w:numId="34">
    <w:abstractNumId w:val="28"/>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85"/>
    <w:rsid w:val="00067651"/>
    <w:rsid w:val="000725D8"/>
    <w:rsid w:val="000774D0"/>
    <w:rsid w:val="00080F63"/>
    <w:rsid w:val="0008264B"/>
    <w:rsid w:val="0009044B"/>
    <w:rsid w:val="000F0597"/>
    <w:rsid w:val="0011586A"/>
    <w:rsid w:val="00135FD2"/>
    <w:rsid w:val="001635EA"/>
    <w:rsid w:val="0019455C"/>
    <w:rsid w:val="00194D9F"/>
    <w:rsid w:val="001A4BA8"/>
    <w:rsid w:val="001B543E"/>
    <w:rsid w:val="001E22A0"/>
    <w:rsid w:val="00207CF6"/>
    <w:rsid w:val="00263800"/>
    <w:rsid w:val="00267DA2"/>
    <w:rsid w:val="0028679B"/>
    <w:rsid w:val="002974BC"/>
    <w:rsid w:val="002A4980"/>
    <w:rsid w:val="002C1057"/>
    <w:rsid w:val="002E74B2"/>
    <w:rsid w:val="0031169E"/>
    <w:rsid w:val="0032514C"/>
    <w:rsid w:val="003253D5"/>
    <w:rsid w:val="00347685"/>
    <w:rsid w:val="00372CF0"/>
    <w:rsid w:val="003A4DEE"/>
    <w:rsid w:val="00424FDE"/>
    <w:rsid w:val="00443279"/>
    <w:rsid w:val="00443B4A"/>
    <w:rsid w:val="00471C12"/>
    <w:rsid w:val="00472C6D"/>
    <w:rsid w:val="004A1439"/>
    <w:rsid w:val="004C1E37"/>
    <w:rsid w:val="004C4C1C"/>
    <w:rsid w:val="004E142D"/>
    <w:rsid w:val="004E14A4"/>
    <w:rsid w:val="004E2EF5"/>
    <w:rsid w:val="004E5660"/>
    <w:rsid w:val="004F772D"/>
    <w:rsid w:val="00501B5C"/>
    <w:rsid w:val="0053575A"/>
    <w:rsid w:val="005813F3"/>
    <w:rsid w:val="00583FA1"/>
    <w:rsid w:val="00593302"/>
    <w:rsid w:val="005A726D"/>
    <w:rsid w:val="005E72C1"/>
    <w:rsid w:val="00604457"/>
    <w:rsid w:val="006309FF"/>
    <w:rsid w:val="006641D5"/>
    <w:rsid w:val="0068230B"/>
    <w:rsid w:val="00684B0E"/>
    <w:rsid w:val="006E04E6"/>
    <w:rsid w:val="00701365"/>
    <w:rsid w:val="007041C2"/>
    <w:rsid w:val="00712F07"/>
    <w:rsid w:val="007203A6"/>
    <w:rsid w:val="0072567D"/>
    <w:rsid w:val="00746E22"/>
    <w:rsid w:val="007568AA"/>
    <w:rsid w:val="007674D2"/>
    <w:rsid w:val="00852B1C"/>
    <w:rsid w:val="00887520"/>
    <w:rsid w:val="008B0C71"/>
    <w:rsid w:val="008F4A26"/>
    <w:rsid w:val="00905161"/>
    <w:rsid w:val="009105DC"/>
    <w:rsid w:val="00911367"/>
    <w:rsid w:val="0091486F"/>
    <w:rsid w:val="00921576"/>
    <w:rsid w:val="009315D7"/>
    <w:rsid w:val="00946EDC"/>
    <w:rsid w:val="00967067"/>
    <w:rsid w:val="00991663"/>
    <w:rsid w:val="009932EC"/>
    <w:rsid w:val="00994DB9"/>
    <w:rsid w:val="00A071AD"/>
    <w:rsid w:val="00A11B59"/>
    <w:rsid w:val="00A1383B"/>
    <w:rsid w:val="00A20548"/>
    <w:rsid w:val="00A52B97"/>
    <w:rsid w:val="00A67F8E"/>
    <w:rsid w:val="00A734C9"/>
    <w:rsid w:val="00A80965"/>
    <w:rsid w:val="00A9331B"/>
    <w:rsid w:val="00AA5721"/>
    <w:rsid w:val="00AA7FE6"/>
    <w:rsid w:val="00AD037E"/>
    <w:rsid w:val="00AE2801"/>
    <w:rsid w:val="00AF33C4"/>
    <w:rsid w:val="00B52772"/>
    <w:rsid w:val="00B70099"/>
    <w:rsid w:val="00B854F9"/>
    <w:rsid w:val="00BB2C7B"/>
    <w:rsid w:val="00BB5606"/>
    <w:rsid w:val="00BE45DD"/>
    <w:rsid w:val="00BF0056"/>
    <w:rsid w:val="00C062F2"/>
    <w:rsid w:val="00C214B4"/>
    <w:rsid w:val="00C37BB9"/>
    <w:rsid w:val="00C64EF4"/>
    <w:rsid w:val="00CA5994"/>
    <w:rsid w:val="00CA6A65"/>
    <w:rsid w:val="00CB6CB9"/>
    <w:rsid w:val="00CF50BC"/>
    <w:rsid w:val="00D139EC"/>
    <w:rsid w:val="00D15130"/>
    <w:rsid w:val="00D5436E"/>
    <w:rsid w:val="00D6482E"/>
    <w:rsid w:val="00D71579"/>
    <w:rsid w:val="00D7158C"/>
    <w:rsid w:val="00DB7F1B"/>
    <w:rsid w:val="00DD7A20"/>
    <w:rsid w:val="00E02340"/>
    <w:rsid w:val="00E207F2"/>
    <w:rsid w:val="00E23EC6"/>
    <w:rsid w:val="00E83009"/>
    <w:rsid w:val="00EF197F"/>
    <w:rsid w:val="00F00FB3"/>
    <w:rsid w:val="00F32CC7"/>
    <w:rsid w:val="00F34A8A"/>
    <w:rsid w:val="00F660E9"/>
    <w:rsid w:val="00F8125D"/>
    <w:rsid w:val="00FB286C"/>
    <w:rsid w:val="00FC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B954B"/>
  <w15:chartTrackingRefBased/>
  <w15:docId w15:val="{E5317555-4A7C-4B25-9979-A102A04D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685"/>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D0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B854F9"/>
    <w:pPr>
      <w:keepNext/>
      <w:spacing w:before="240" w:after="60"/>
      <w:outlineLvl w:val="1"/>
    </w:pPr>
    <w:rPr>
      <w:rFonts w:ascii="Calibri Light" w:eastAsia="Times New Roman" w:hAnsi="Calibri Light"/>
      <w:b/>
      <w:bCs/>
      <w:i/>
      <w:iCs/>
      <w:sz w:val="28"/>
      <w:szCs w:val="28"/>
      <w:lang w:eastAsia="pt-BR"/>
    </w:rPr>
  </w:style>
  <w:style w:type="paragraph" w:styleId="Ttulo3">
    <w:name w:val="heading 3"/>
    <w:basedOn w:val="Normal"/>
    <w:next w:val="Normal"/>
    <w:link w:val="Ttulo3Char"/>
    <w:qFormat/>
    <w:rsid w:val="00B854F9"/>
    <w:pPr>
      <w:keepNext/>
      <w:spacing w:after="0" w:line="240" w:lineRule="auto"/>
      <w:jc w:val="both"/>
      <w:outlineLvl w:val="2"/>
    </w:pPr>
    <w:rPr>
      <w:rFonts w:ascii="Arial" w:eastAsia="Times New Roman" w:hAnsi="Arial"/>
      <w:b/>
      <w:bCs/>
      <w:sz w:val="20"/>
      <w:lang w:val="x-none" w:eastAsia="x-none"/>
    </w:rPr>
  </w:style>
  <w:style w:type="paragraph" w:styleId="Ttulo4">
    <w:name w:val="heading 4"/>
    <w:basedOn w:val="Normal"/>
    <w:next w:val="Normal"/>
    <w:link w:val="Ttulo4Char"/>
    <w:qFormat/>
    <w:rsid w:val="00B854F9"/>
    <w:pPr>
      <w:keepNext/>
      <w:spacing w:after="0" w:line="240" w:lineRule="auto"/>
      <w:jc w:val="both"/>
      <w:outlineLvl w:val="3"/>
    </w:pPr>
    <w:rPr>
      <w:rFonts w:ascii="Times New Roman" w:eastAsia="Times New Roman" w:hAnsi="Times New Roman"/>
      <w:b/>
      <w:bCs/>
      <w:sz w:val="24"/>
      <w:szCs w:val="24"/>
      <w:lang w:val="x-none" w:eastAsia="x-none"/>
    </w:rPr>
  </w:style>
  <w:style w:type="paragraph" w:styleId="Ttulo5">
    <w:name w:val="heading 5"/>
    <w:basedOn w:val="Normal"/>
    <w:next w:val="Normal"/>
    <w:link w:val="Ttulo5Char"/>
    <w:qFormat/>
    <w:rsid w:val="00B854F9"/>
    <w:pPr>
      <w:keepNext/>
      <w:spacing w:after="0" w:line="240" w:lineRule="auto"/>
      <w:jc w:val="center"/>
      <w:outlineLvl w:val="4"/>
    </w:pPr>
    <w:rPr>
      <w:rFonts w:ascii="Arial" w:eastAsia="Times New Roman" w:hAnsi="Arial"/>
      <w:b/>
      <w:bCs/>
      <w:sz w:val="20"/>
      <w:u w:val="single"/>
      <w:lang w:val="x-none" w:eastAsia="x-none"/>
    </w:rPr>
  </w:style>
  <w:style w:type="paragraph" w:styleId="Ttulo6">
    <w:name w:val="heading 6"/>
    <w:basedOn w:val="Normal"/>
    <w:next w:val="Normal"/>
    <w:link w:val="Ttulo6Char"/>
    <w:qFormat/>
    <w:rsid w:val="00B854F9"/>
    <w:pPr>
      <w:keepNext/>
      <w:spacing w:after="0" w:line="240" w:lineRule="auto"/>
      <w:jc w:val="both"/>
      <w:outlineLvl w:val="5"/>
    </w:pPr>
    <w:rPr>
      <w:rFonts w:ascii="Arial" w:eastAsia="Times New Roman" w:hAnsi="Arial"/>
      <w:b/>
      <w:bCs/>
      <w:sz w:val="16"/>
      <w:szCs w:val="24"/>
      <w:lang w:val="x-none" w:eastAsia="x-none"/>
    </w:rPr>
  </w:style>
  <w:style w:type="paragraph" w:styleId="Ttulo7">
    <w:name w:val="heading 7"/>
    <w:basedOn w:val="Normal"/>
    <w:next w:val="Normal"/>
    <w:link w:val="Ttulo7Char"/>
    <w:qFormat/>
    <w:rsid w:val="00B854F9"/>
    <w:pPr>
      <w:keepNext/>
      <w:spacing w:after="0" w:line="240" w:lineRule="auto"/>
      <w:ind w:left="480"/>
      <w:jc w:val="center"/>
      <w:outlineLvl w:val="6"/>
    </w:pPr>
    <w:rPr>
      <w:rFonts w:ascii="Arial" w:eastAsia="Times New Roman" w:hAnsi="Arial"/>
      <w:sz w:val="18"/>
      <w:szCs w:val="24"/>
      <w:u w:val="single"/>
      <w:lang w:val="x-none" w:eastAsia="x-none"/>
    </w:rPr>
  </w:style>
  <w:style w:type="paragraph" w:styleId="Ttulo8">
    <w:name w:val="heading 8"/>
    <w:basedOn w:val="Normal"/>
    <w:next w:val="Normal"/>
    <w:link w:val="Ttulo8Char"/>
    <w:qFormat/>
    <w:rsid w:val="00B854F9"/>
    <w:pPr>
      <w:keepNext/>
      <w:spacing w:after="0" w:line="240" w:lineRule="auto"/>
      <w:jc w:val="both"/>
      <w:outlineLvl w:val="7"/>
    </w:pPr>
    <w:rPr>
      <w:rFonts w:ascii="Garamond" w:eastAsia="Times New Roman" w:hAnsi="Garamond"/>
      <w:b/>
      <w:w w:val="150"/>
      <w:sz w:val="24"/>
      <w:szCs w:val="24"/>
      <w:lang w:val="x-none" w:eastAsia="x-none"/>
    </w:rPr>
  </w:style>
  <w:style w:type="paragraph" w:styleId="Ttulo9">
    <w:name w:val="heading 9"/>
    <w:basedOn w:val="Default"/>
    <w:next w:val="Default"/>
    <w:link w:val="Ttulo9Char"/>
    <w:qFormat/>
    <w:rsid w:val="00B854F9"/>
    <w:pPr>
      <w:outlineLvl w:val="8"/>
    </w:pPr>
    <w:rPr>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76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7685"/>
    <w:rPr>
      <w:rFonts w:ascii="Calibri" w:eastAsia="Calibri" w:hAnsi="Calibri" w:cs="Times New Roman"/>
    </w:rPr>
  </w:style>
  <w:style w:type="paragraph" w:styleId="Rodap">
    <w:name w:val="footer"/>
    <w:basedOn w:val="Normal"/>
    <w:link w:val="RodapChar"/>
    <w:uiPriority w:val="99"/>
    <w:unhideWhenUsed/>
    <w:rsid w:val="00347685"/>
    <w:pPr>
      <w:tabs>
        <w:tab w:val="center" w:pos="4252"/>
        <w:tab w:val="right" w:pos="8504"/>
      </w:tabs>
    </w:pPr>
  </w:style>
  <w:style w:type="character" w:customStyle="1" w:styleId="RodapChar">
    <w:name w:val="Rodapé Char"/>
    <w:basedOn w:val="Fontepargpadro"/>
    <w:link w:val="Rodap"/>
    <w:uiPriority w:val="99"/>
    <w:rsid w:val="00347685"/>
    <w:rPr>
      <w:rFonts w:ascii="Calibri" w:eastAsia="Calibri" w:hAnsi="Calibri" w:cs="Times New Roman"/>
    </w:rPr>
  </w:style>
  <w:style w:type="character" w:styleId="Hyperlink">
    <w:name w:val="Hyperlink"/>
    <w:basedOn w:val="Fontepargpadro"/>
    <w:uiPriority w:val="99"/>
    <w:unhideWhenUsed/>
    <w:rsid w:val="00905161"/>
    <w:rPr>
      <w:color w:val="0563C1" w:themeColor="hyperlink"/>
      <w:u w:val="single"/>
    </w:rPr>
  </w:style>
  <w:style w:type="character" w:styleId="MenoPendente">
    <w:name w:val="Unresolved Mention"/>
    <w:basedOn w:val="Fontepargpadro"/>
    <w:uiPriority w:val="99"/>
    <w:semiHidden/>
    <w:unhideWhenUsed/>
    <w:rsid w:val="00905161"/>
    <w:rPr>
      <w:color w:val="605E5C"/>
      <w:shd w:val="clear" w:color="auto" w:fill="E1DFDD"/>
    </w:rPr>
  </w:style>
  <w:style w:type="character" w:customStyle="1" w:styleId="Ttulo2Char">
    <w:name w:val="Título 2 Char"/>
    <w:basedOn w:val="Fontepargpadro"/>
    <w:link w:val="Ttulo2"/>
    <w:rsid w:val="00B854F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B854F9"/>
    <w:rPr>
      <w:rFonts w:ascii="Arial" w:eastAsia="Times New Roman" w:hAnsi="Arial" w:cs="Times New Roman"/>
      <w:b/>
      <w:bCs/>
      <w:sz w:val="20"/>
      <w:lang w:val="x-none" w:eastAsia="x-none"/>
    </w:rPr>
  </w:style>
  <w:style w:type="character" w:customStyle="1" w:styleId="Ttulo4Char">
    <w:name w:val="Título 4 Char"/>
    <w:basedOn w:val="Fontepargpadro"/>
    <w:link w:val="Ttulo4"/>
    <w:rsid w:val="00B854F9"/>
    <w:rPr>
      <w:rFonts w:ascii="Times New Roman" w:eastAsia="Times New Roman" w:hAnsi="Times New Roman" w:cs="Times New Roman"/>
      <w:b/>
      <w:bCs/>
      <w:sz w:val="24"/>
      <w:szCs w:val="24"/>
      <w:lang w:val="x-none" w:eastAsia="x-none"/>
    </w:rPr>
  </w:style>
  <w:style w:type="character" w:customStyle="1" w:styleId="Ttulo5Char">
    <w:name w:val="Título 5 Char"/>
    <w:basedOn w:val="Fontepargpadro"/>
    <w:link w:val="Ttulo5"/>
    <w:rsid w:val="00B854F9"/>
    <w:rPr>
      <w:rFonts w:ascii="Arial" w:eastAsia="Times New Roman" w:hAnsi="Arial" w:cs="Times New Roman"/>
      <w:b/>
      <w:bCs/>
      <w:sz w:val="20"/>
      <w:u w:val="single"/>
      <w:lang w:val="x-none" w:eastAsia="x-none"/>
    </w:rPr>
  </w:style>
  <w:style w:type="character" w:customStyle="1" w:styleId="Ttulo6Char">
    <w:name w:val="Título 6 Char"/>
    <w:basedOn w:val="Fontepargpadro"/>
    <w:link w:val="Ttulo6"/>
    <w:rsid w:val="00B854F9"/>
    <w:rPr>
      <w:rFonts w:ascii="Arial" w:eastAsia="Times New Roman" w:hAnsi="Arial" w:cs="Times New Roman"/>
      <w:b/>
      <w:bCs/>
      <w:sz w:val="16"/>
      <w:szCs w:val="24"/>
      <w:lang w:val="x-none" w:eastAsia="x-none"/>
    </w:rPr>
  </w:style>
  <w:style w:type="character" w:customStyle="1" w:styleId="Ttulo7Char">
    <w:name w:val="Título 7 Char"/>
    <w:basedOn w:val="Fontepargpadro"/>
    <w:link w:val="Ttulo7"/>
    <w:rsid w:val="00B854F9"/>
    <w:rPr>
      <w:rFonts w:ascii="Arial" w:eastAsia="Times New Roman" w:hAnsi="Arial" w:cs="Times New Roman"/>
      <w:sz w:val="18"/>
      <w:szCs w:val="24"/>
      <w:u w:val="single"/>
      <w:lang w:val="x-none" w:eastAsia="x-none"/>
    </w:rPr>
  </w:style>
  <w:style w:type="character" w:customStyle="1" w:styleId="Ttulo8Char">
    <w:name w:val="Título 8 Char"/>
    <w:basedOn w:val="Fontepargpadro"/>
    <w:link w:val="Ttulo8"/>
    <w:rsid w:val="00B854F9"/>
    <w:rPr>
      <w:rFonts w:ascii="Garamond" w:eastAsia="Times New Roman" w:hAnsi="Garamond" w:cs="Times New Roman"/>
      <w:b/>
      <w:w w:val="150"/>
      <w:sz w:val="24"/>
      <w:szCs w:val="24"/>
      <w:lang w:val="x-none" w:eastAsia="x-none"/>
    </w:rPr>
  </w:style>
  <w:style w:type="character" w:customStyle="1" w:styleId="Ttulo9Char">
    <w:name w:val="Título 9 Char"/>
    <w:basedOn w:val="Fontepargpadro"/>
    <w:link w:val="Ttulo9"/>
    <w:rsid w:val="00B854F9"/>
    <w:rPr>
      <w:rFonts w:ascii="Tahoma-Bold" w:eastAsia="Times New Roman" w:hAnsi="Tahoma-Bold" w:cs="Times New Roman"/>
      <w:sz w:val="20"/>
      <w:szCs w:val="24"/>
      <w:lang w:val="x-none" w:eastAsia="x-none"/>
    </w:rPr>
  </w:style>
  <w:style w:type="paragraph" w:styleId="Textodebalo">
    <w:name w:val="Balloon Text"/>
    <w:basedOn w:val="Normal"/>
    <w:link w:val="TextodebaloChar"/>
    <w:uiPriority w:val="99"/>
    <w:semiHidden/>
    <w:unhideWhenUsed/>
    <w:rsid w:val="00B854F9"/>
    <w:pPr>
      <w:spacing w:after="0" w:line="240" w:lineRule="auto"/>
    </w:pPr>
    <w:rPr>
      <w:rFonts w:ascii="Tahoma" w:eastAsia="Times New Roman" w:hAnsi="Tahoma"/>
      <w:sz w:val="16"/>
      <w:szCs w:val="16"/>
      <w:lang w:val="x-none" w:eastAsia="x-none"/>
    </w:rPr>
  </w:style>
  <w:style w:type="character" w:customStyle="1" w:styleId="TextodebaloChar">
    <w:name w:val="Texto de balão Char"/>
    <w:basedOn w:val="Fontepargpadro"/>
    <w:link w:val="Textodebalo"/>
    <w:uiPriority w:val="99"/>
    <w:semiHidden/>
    <w:rsid w:val="00B854F9"/>
    <w:rPr>
      <w:rFonts w:ascii="Tahoma" w:eastAsia="Times New Roman" w:hAnsi="Tahoma" w:cs="Times New Roman"/>
      <w:sz w:val="16"/>
      <w:szCs w:val="16"/>
      <w:lang w:val="x-none" w:eastAsia="x-none"/>
    </w:rPr>
  </w:style>
  <w:style w:type="table" w:styleId="Tabelacomgrade">
    <w:name w:val="Table Grid"/>
    <w:basedOn w:val="Tabelanormal"/>
    <w:uiPriority w:val="39"/>
    <w:rsid w:val="00B854F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4F9"/>
    <w:pPr>
      <w:autoSpaceDE w:val="0"/>
      <w:autoSpaceDN w:val="0"/>
      <w:adjustRightInd w:val="0"/>
      <w:spacing w:after="0" w:line="240" w:lineRule="auto"/>
    </w:pPr>
    <w:rPr>
      <w:rFonts w:ascii="Tahoma-Bold" w:eastAsia="Times New Roman" w:hAnsi="Tahoma-Bold" w:cs="Times New Roman"/>
      <w:sz w:val="20"/>
      <w:szCs w:val="20"/>
      <w:lang w:eastAsia="pt-BR"/>
    </w:rPr>
  </w:style>
  <w:style w:type="paragraph" w:styleId="Ttulo">
    <w:name w:val="Title"/>
    <w:basedOn w:val="Normal"/>
    <w:link w:val="TtuloChar"/>
    <w:qFormat/>
    <w:rsid w:val="00B854F9"/>
    <w:pPr>
      <w:spacing w:after="0" w:line="240" w:lineRule="auto"/>
      <w:jc w:val="center"/>
    </w:pPr>
    <w:rPr>
      <w:rFonts w:ascii="Arial" w:eastAsia="Times New Roman" w:hAnsi="Arial"/>
      <w:b/>
      <w:bCs/>
      <w:sz w:val="28"/>
      <w:szCs w:val="20"/>
      <w:lang w:val="x-none" w:eastAsia="x-none"/>
    </w:rPr>
  </w:style>
  <w:style w:type="character" w:customStyle="1" w:styleId="TtuloChar">
    <w:name w:val="Título Char"/>
    <w:basedOn w:val="Fontepargpadro"/>
    <w:link w:val="Ttulo"/>
    <w:rsid w:val="00B854F9"/>
    <w:rPr>
      <w:rFonts w:ascii="Arial" w:eastAsia="Times New Roman" w:hAnsi="Arial" w:cs="Times New Roman"/>
      <w:b/>
      <w:bCs/>
      <w:sz w:val="28"/>
      <w:szCs w:val="20"/>
      <w:lang w:val="x-none" w:eastAsia="x-none"/>
    </w:rPr>
  </w:style>
  <w:style w:type="paragraph" w:styleId="Corpodetexto3">
    <w:name w:val="Body Text 3"/>
    <w:basedOn w:val="Normal"/>
    <w:link w:val="Corpodetexto3Char"/>
    <w:rsid w:val="00B854F9"/>
    <w:pPr>
      <w:widowControl w:val="0"/>
      <w:suppressAutoHyphens/>
      <w:autoSpaceDE w:val="0"/>
      <w:autoSpaceDN w:val="0"/>
      <w:spacing w:after="0" w:line="240" w:lineRule="auto"/>
      <w:jc w:val="both"/>
    </w:pPr>
    <w:rPr>
      <w:rFonts w:ascii="Times New Roman" w:eastAsia="Times New Roman" w:hAnsi="Times New Roman"/>
      <w:b/>
      <w:bCs/>
      <w:spacing w:val="-2"/>
      <w:sz w:val="24"/>
      <w:lang w:val="x-none" w:eastAsia="x-none"/>
    </w:rPr>
  </w:style>
  <w:style w:type="character" w:customStyle="1" w:styleId="Corpodetexto3Char">
    <w:name w:val="Corpo de texto 3 Char"/>
    <w:basedOn w:val="Fontepargpadro"/>
    <w:link w:val="Corpodetexto3"/>
    <w:rsid w:val="00B854F9"/>
    <w:rPr>
      <w:rFonts w:ascii="Times New Roman" w:eastAsia="Times New Roman" w:hAnsi="Times New Roman" w:cs="Times New Roman"/>
      <w:b/>
      <w:bCs/>
      <w:spacing w:val="-2"/>
      <w:sz w:val="24"/>
      <w:lang w:val="x-none" w:eastAsia="x-none"/>
    </w:rPr>
  </w:style>
  <w:style w:type="paragraph" w:styleId="Recuodecorpodetexto3">
    <w:name w:val="Body Text Indent 3"/>
    <w:basedOn w:val="Normal"/>
    <w:link w:val="Recuodecorpodetexto3Char"/>
    <w:rsid w:val="00B854F9"/>
    <w:pPr>
      <w:spacing w:after="0" w:line="240" w:lineRule="auto"/>
      <w:ind w:firstLine="1440"/>
      <w:jc w:val="both"/>
    </w:pPr>
    <w:rPr>
      <w:rFonts w:ascii="Times New Roman" w:eastAsia="Times New Roman" w:hAnsi="Times New Roman"/>
      <w:sz w:val="24"/>
      <w:szCs w:val="24"/>
      <w:lang w:val="x-none" w:eastAsia="x-none"/>
    </w:rPr>
  </w:style>
  <w:style w:type="character" w:customStyle="1" w:styleId="Recuodecorpodetexto3Char">
    <w:name w:val="Recuo de corpo de texto 3 Char"/>
    <w:basedOn w:val="Fontepargpadro"/>
    <w:link w:val="Recuodecorpodetexto3"/>
    <w:rsid w:val="00B854F9"/>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B854F9"/>
    <w:pPr>
      <w:spacing w:after="120" w:line="240" w:lineRule="auto"/>
      <w:jc w:val="both"/>
    </w:pPr>
    <w:rPr>
      <w:rFonts w:ascii="Arial" w:eastAsia="Times New Roman" w:hAnsi="Arial"/>
      <w:sz w:val="20"/>
      <w:szCs w:val="20"/>
      <w:lang w:val="x-none" w:eastAsia="x-none"/>
    </w:rPr>
  </w:style>
  <w:style w:type="character" w:customStyle="1" w:styleId="CorpodetextoChar">
    <w:name w:val="Corpo de texto Char"/>
    <w:basedOn w:val="Fontepargpadro"/>
    <w:link w:val="Corpodetexto"/>
    <w:rsid w:val="00B854F9"/>
    <w:rPr>
      <w:rFonts w:ascii="Arial" w:eastAsia="Times New Roman" w:hAnsi="Arial" w:cs="Times New Roman"/>
      <w:sz w:val="20"/>
      <w:szCs w:val="20"/>
      <w:lang w:val="x-none" w:eastAsia="x-none"/>
    </w:rPr>
  </w:style>
  <w:style w:type="paragraph" w:styleId="Textoembloco">
    <w:name w:val="Block Text"/>
    <w:basedOn w:val="Default"/>
    <w:next w:val="Default"/>
    <w:rsid w:val="00B854F9"/>
    <w:rPr>
      <w:szCs w:val="24"/>
    </w:rPr>
  </w:style>
  <w:style w:type="paragraph" w:styleId="Corpodetexto2">
    <w:name w:val="Body Text 2"/>
    <w:basedOn w:val="Normal"/>
    <w:link w:val="Corpodetexto2Char"/>
    <w:rsid w:val="00B854F9"/>
    <w:pPr>
      <w:spacing w:after="0" w:line="240" w:lineRule="auto"/>
      <w:jc w:val="both"/>
    </w:pPr>
    <w:rPr>
      <w:rFonts w:ascii="Arial" w:eastAsia="Times New Roman" w:hAnsi="Arial"/>
      <w:b/>
      <w:sz w:val="20"/>
      <w:szCs w:val="20"/>
      <w:lang w:val="x-none" w:eastAsia="x-none"/>
    </w:rPr>
  </w:style>
  <w:style w:type="character" w:customStyle="1" w:styleId="Corpodetexto2Char">
    <w:name w:val="Corpo de texto 2 Char"/>
    <w:basedOn w:val="Fontepargpadro"/>
    <w:link w:val="Corpodetexto2"/>
    <w:rsid w:val="00B854F9"/>
    <w:rPr>
      <w:rFonts w:ascii="Arial" w:eastAsia="Times New Roman" w:hAnsi="Arial" w:cs="Times New Roman"/>
      <w:b/>
      <w:sz w:val="20"/>
      <w:szCs w:val="20"/>
      <w:lang w:val="x-none" w:eastAsia="x-none"/>
    </w:rPr>
  </w:style>
  <w:style w:type="paragraph" w:styleId="Recuodecorpodetexto">
    <w:name w:val="Body Text Indent"/>
    <w:basedOn w:val="Normal"/>
    <w:link w:val="RecuodecorpodetextoChar"/>
    <w:rsid w:val="00B854F9"/>
    <w:pPr>
      <w:spacing w:after="120" w:line="240" w:lineRule="auto"/>
      <w:ind w:left="283"/>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B854F9"/>
    <w:rPr>
      <w:rFonts w:ascii="Arial" w:eastAsia="Times New Roman" w:hAnsi="Arial" w:cs="Times New Roman"/>
      <w:sz w:val="20"/>
      <w:szCs w:val="20"/>
      <w:lang w:val="x-none" w:eastAsia="x-none"/>
    </w:rPr>
  </w:style>
  <w:style w:type="paragraph" w:styleId="Recuodecorpodetexto2">
    <w:name w:val="Body Text Indent 2"/>
    <w:basedOn w:val="Default"/>
    <w:next w:val="Default"/>
    <w:link w:val="Recuodecorpodetexto2Char"/>
    <w:rsid w:val="00B854F9"/>
    <w:rPr>
      <w:szCs w:val="24"/>
      <w:lang w:val="x-none" w:eastAsia="x-none"/>
    </w:rPr>
  </w:style>
  <w:style w:type="character" w:customStyle="1" w:styleId="Recuodecorpodetexto2Char">
    <w:name w:val="Recuo de corpo de texto 2 Char"/>
    <w:basedOn w:val="Fontepargpadro"/>
    <w:link w:val="Recuodecorpodetexto2"/>
    <w:rsid w:val="00B854F9"/>
    <w:rPr>
      <w:rFonts w:ascii="Tahoma-Bold" w:eastAsia="Times New Roman" w:hAnsi="Tahoma-Bold" w:cs="Times New Roman"/>
      <w:sz w:val="20"/>
      <w:szCs w:val="24"/>
      <w:lang w:val="x-none" w:eastAsia="x-none"/>
    </w:rPr>
  </w:style>
  <w:style w:type="paragraph" w:customStyle="1" w:styleId="Corpo">
    <w:name w:val="Corpo"/>
    <w:rsid w:val="00B854F9"/>
    <w:pPr>
      <w:widowControl w:val="0"/>
      <w:spacing w:after="0" w:line="240" w:lineRule="auto"/>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B854F9"/>
    <w:pPr>
      <w:ind w:left="720"/>
      <w:contextualSpacing/>
    </w:pPr>
    <w:rPr>
      <w:rFonts w:eastAsia="Times New Roman"/>
      <w:lang w:eastAsia="pt-BR"/>
    </w:rPr>
  </w:style>
  <w:style w:type="paragraph" w:styleId="SemEspaamento">
    <w:name w:val="No Spacing"/>
    <w:basedOn w:val="Normal"/>
    <w:link w:val="SemEspaamentoChar"/>
    <w:uiPriority w:val="1"/>
    <w:qFormat/>
    <w:rsid w:val="00B854F9"/>
    <w:pPr>
      <w:spacing w:after="0" w:line="240" w:lineRule="auto"/>
    </w:pPr>
    <w:rPr>
      <w:rFonts w:eastAsia="Times New Roman"/>
      <w:i/>
      <w:iCs/>
      <w:sz w:val="20"/>
      <w:szCs w:val="20"/>
      <w:lang w:val="x-none" w:bidi="en-US"/>
    </w:rPr>
  </w:style>
  <w:style w:type="character" w:customStyle="1" w:styleId="SemEspaamentoChar">
    <w:name w:val="Sem Espaçamento Char"/>
    <w:link w:val="SemEspaamento"/>
    <w:uiPriority w:val="1"/>
    <w:rsid w:val="00B854F9"/>
    <w:rPr>
      <w:rFonts w:ascii="Calibri" w:eastAsia="Times New Roman" w:hAnsi="Calibri" w:cs="Times New Roman"/>
      <w:i/>
      <w:iCs/>
      <w:sz w:val="20"/>
      <w:szCs w:val="20"/>
      <w:lang w:val="x-none" w:bidi="en-US"/>
    </w:rPr>
  </w:style>
  <w:style w:type="paragraph" w:customStyle="1" w:styleId="Normal10">
    <w:name w:val="Normal 10"/>
    <w:basedOn w:val="Normal"/>
    <w:rsid w:val="00B854F9"/>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styleId="TextosemFormatao">
    <w:name w:val="Plain Text"/>
    <w:basedOn w:val="Normal"/>
    <w:link w:val="TextosemFormataoChar"/>
    <w:unhideWhenUsed/>
    <w:rsid w:val="00B854F9"/>
    <w:pPr>
      <w:spacing w:after="0" w:line="240" w:lineRule="auto"/>
    </w:pPr>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rsid w:val="00B854F9"/>
    <w:rPr>
      <w:rFonts w:ascii="Courier New" w:eastAsia="Times New Roman" w:hAnsi="Courier New" w:cs="Times New Roman"/>
      <w:sz w:val="20"/>
      <w:szCs w:val="20"/>
      <w:lang w:val="x-none" w:eastAsia="pt-BR"/>
    </w:rPr>
  </w:style>
  <w:style w:type="paragraph" w:customStyle="1" w:styleId="PADRAO">
    <w:name w:val="PADRAO"/>
    <w:basedOn w:val="Normal"/>
    <w:rsid w:val="00B854F9"/>
    <w:pPr>
      <w:spacing w:after="0" w:line="240" w:lineRule="auto"/>
      <w:jc w:val="both"/>
    </w:pPr>
    <w:rPr>
      <w:rFonts w:ascii="Tms Rmn" w:eastAsia="Times New Roman" w:hAnsi="Tms Rmn"/>
      <w:sz w:val="24"/>
      <w:szCs w:val="20"/>
      <w:lang w:eastAsia="pt-BR"/>
    </w:rPr>
  </w:style>
  <w:style w:type="paragraph" w:customStyle="1" w:styleId="WW-Padro">
    <w:name w:val="WW-Padrão"/>
    <w:rsid w:val="00B854F9"/>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Contedodetabela">
    <w:name w:val="Conteúdo de tabela"/>
    <w:basedOn w:val="Normal"/>
    <w:rsid w:val="00B854F9"/>
    <w:pPr>
      <w:widowControl w:val="0"/>
      <w:suppressLineNumbers/>
      <w:suppressAutoHyphens/>
      <w:autoSpaceDE w:val="0"/>
      <w:spacing w:after="0" w:line="240" w:lineRule="auto"/>
    </w:pPr>
    <w:rPr>
      <w:rFonts w:ascii="Times New Roman" w:eastAsia="Times New Roman" w:hAnsi="Times New Roman"/>
      <w:sz w:val="20"/>
      <w:szCs w:val="20"/>
      <w:lang w:bidi="en-US"/>
    </w:rPr>
  </w:style>
  <w:style w:type="character" w:customStyle="1" w:styleId="fontstyle21">
    <w:name w:val="fontstyle21"/>
    <w:rsid w:val="00B854F9"/>
    <w:rPr>
      <w:rFonts w:ascii="Calibri" w:hAnsi="Calibri" w:hint="default"/>
      <w:b w:val="0"/>
      <w:bCs w:val="0"/>
      <w:i w:val="0"/>
      <w:iCs w:val="0"/>
      <w:color w:val="000000"/>
      <w:sz w:val="24"/>
      <w:szCs w:val="24"/>
    </w:rPr>
  </w:style>
  <w:style w:type="paragraph" w:customStyle="1" w:styleId="Padro">
    <w:name w:val="Padrão"/>
    <w:qFormat/>
    <w:rsid w:val="00B854F9"/>
    <w:pPr>
      <w:tabs>
        <w:tab w:val="left" w:pos="708"/>
      </w:tabs>
      <w:suppressAutoHyphens/>
      <w:spacing w:line="256" w:lineRule="auto"/>
    </w:pPr>
    <w:rPr>
      <w:rFonts w:ascii="Times New Roman" w:eastAsia="SimSun" w:hAnsi="Times New Roman" w:cs="Mangal"/>
      <w:sz w:val="24"/>
      <w:szCs w:val="24"/>
      <w:lang w:eastAsia="zh-CN" w:bidi="hi-IN"/>
    </w:rPr>
  </w:style>
  <w:style w:type="character" w:styleId="HiperlinkVisitado">
    <w:name w:val="FollowedHyperlink"/>
    <w:uiPriority w:val="99"/>
    <w:semiHidden/>
    <w:unhideWhenUsed/>
    <w:rsid w:val="00B854F9"/>
    <w:rPr>
      <w:color w:val="954F72"/>
      <w:u w:val="single"/>
    </w:rPr>
  </w:style>
  <w:style w:type="paragraph" w:customStyle="1" w:styleId="msonormal0">
    <w:name w:val="msonormal"/>
    <w:basedOn w:val="Normal"/>
    <w:rsid w:val="00B854F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5">
    <w:name w:val="font5"/>
    <w:basedOn w:val="Normal"/>
    <w:rsid w:val="00B854F9"/>
    <w:pPr>
      <w:spacing w:before="100" w:beforeAutospacing="1" w:after="100" w:afterAutospacing="1" w:line="240" w:lineRule="auto"/>
    </w:pPr>
    <w:rPr>
      <w:rFonts w:eastAsia="Times New Roman" w:cs="Calibri"/>
      <w:b/>
      <w:bCs/>
      <w:color w:val="000000"/>
      <w:sz w:val="20"/>
      <w:szCs w:val="20"/>
      <w:lang w:eastAsia="pt-BR"/>
    </w:rPr>
  </w:style>
  <w:style w:type="paragraph" w:customStyle="1" w:styleId="font6">
    <w:name w:val="font6"/>
    <w:basedOn w:val="Normal"/>
    <w:rsid w:val="00B854F9"/>
    <w:pPr>
      <w:spacing w:before="100" w:beforeAutospacing="1" w:after="100" w:afterAutospacing="1" w:line="240" w:lineRule="auto"/>
    </w:pPr>
    <w:rPr>
      <w:rFonts w:eastAsia="Times New Roman" w:cs="Calibri"/>
      <w:color w:val="000000"/>
      <w:sz w:val="20"/>
      <w:szCs w:val="20"/>
      <w:lang w:eastAsia="pt-BR"/>
    </w:rPr>
  </w:style>
  <w:style w:type="paragraph" w:customStyle="1" w:styleId="font7">
    <w:name w:val="font7"/>
    <w:basedOn w:val="Normal"/>
    <w:rsid w:val="00B854F9"/>
    <w:pPr>
      <w:spacing w:before="100" w:beforeAutospacing="1" w:after="100" w:afterAutospacing="1" w:line="240" w:lineRule="auto"/>
    </w:pPr>
    <w:rPr>
      <w:rFonts w:eastAsia="Times New Roman" w:cs="Calibri"/>
      <w:b/>
      <w:bCs/>
      <w:sz w:val="20"/>
      <w:szCs w:val="20"/>
      <w:lang w:eastAsia="pt-BR"/>
    </w:rPr>
  </w:style>
  <w:style w:type="paragraph" w:customStyle="1" w:styleId="font8">
    <w:name w:val="font8"/>
    <w:basedOn w:val="Normal"/>
    <w:rsid w:val="00B854F9"/>
    <w:pPr>
      <w:spacing w:before="100" w:beforeAutospacing="1" w:after="100" w:afterAutospacing="1" w:line="240" w:lineRule="auto"/>
    </w:pPr>
    <w:rPr>
      <w:rFonts w:eastAsia="Times New Roman" w:cs="Calibri"/>
      <w:color w:val="000000"/>
      <w:sz w:val="20"/>
      <w:szCs w:val="20"/>
      <w:u w:val="single"/>
      <w:lang w:eastAsia="pt-BR"/>
    </w:rPr>
  </w:style>
  <w:style w:type="paragraph" w:customStyle="1" w:styleId="font9">
    <w:name w:val="font9"/>
    <w:basedOn w:val="Normal"/>
    <w:rsid w:val="00B854F9"/>
    <w:pPr>
      <w:spacing w:before="100" w:beforeAutospacing="1" w:after="100" w:afterAutospacing="1" w:line="240" w:lineRule="auto"/>
    </w:pPr>
    <w:rPr>
      <w:rFonts w:eastAsia="Times New Roman" w:cs="Calibri"/>
      <w:sz w:val="20"/>
      <w:szCs w:val="20"/>
      <w:lang w:eastAsia="pt-BR"/>
    </w:rPr>
  </w:style>
  <w:style w:type="paragraph" w:customStyle="1" w:styleId="xl66">
    <w:name w:val="xl66"/>
    <w:basedOn w:val="Normal"/>
    <w:rsid w:val="00B854F9"/>
    <w:pPr>
      <w:spacing w:before="100" w:beforeAutospacing="1" w:after="100" w:afterAutospacing="1" w:line="240" w:lineRule="auto"/>
    </w:pPr>
    <w:rPr>
      <w:rFonts w:ascii="Times New Roman" w:eastAsia="Times New Roman" w:hAnsi="Times New Roman"/>
      <w:color w:val="FF0000"/>
      <w:sz w:val="24"/>
      <w:szCs w:val="24"/>
      <w:lang w:eastAsia="pt-BR"/>
    </w:rPr>
  </w:style>
  <w:style w:type="paragraph" w:customStyle="1" w:styleId="xl67">
    <w:name w:val="xl67"/>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Times New Roman" w:eastAsia="Times New Roman" w:hAnsi="Times New Roman"/>
      <w:b/>
      <w:bCs/>
      <w:i/>
      <w:iCs/>
      <w:sz w:val="20"/>
      <w:szCs w:val="20"/>
      <w:lang w:eastAsia="pt-BR"/>
    </w:rPr>
  </w:style>
  <w:style w:type="paragraph" w:customStyle="1" w:styleId="xl68">
    <w:name w:val="xl68"/>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69">
    <w:name w:val="xl69"/>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70">
    <w:name w:val="xl70"/>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71">
    <w:name w:val="xl71"/>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pt-BR"/>
    </w:rPr>
  </w:style>
  <w:style w:type="paragraph" w:customStyle="1" w:styleId="xl72">
    <w:name w:val="xl72"/>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73">
    <w:name w:val="xl73"/>
    <w:basedOn w:val="Normal"/>
    <w:rsid w:val="00B854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74">
    <w:name w:val="xl74"/>
    <w:basedOn w:val="Normal"/>
    <w:rsid w:val="00B854F9"/>
    <w:pP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pt-BR"/>
    </w:rPr>
  </w:style>
  <w:style w:type="paragraph" w:customStyle="1" w:styleId="xl75">
    <w:name w:val="xl75"/>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lang w:eastAsia="pt-BR"/>
    </w:rPr>
  </w:style>
  <w:style w:type="paragraph" w:customStyle="1" w:styleId="xl76">
    <w:name w:val="xl76"/>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lang w:eastAsia="pt-BR"/>
    </w:rPr>
  </w:style>
  <w:style w:type="paragraph" w:customStyle="1" w:styleId="xl77">
    <w:name w:val="xl77"/>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8">
    <w:name w:val="xl78"/>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9">
    <w:name w:val="xl79"/>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0">
    <w:name w:val="xl80"/>
    <w:basedOn w:val="Normal"/>
    <w:rsid w:val="00B854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1">
    <w:name w:val="xl81"/>
    <w:basedOn w:val="Normal"/>
    <w:rsid w:val="00B854F9"/>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2">
    <w:name w:val="xl82"/>
    <w:basedOn w:val="Normal"/>
    <w:rsid w:val="00B854F9"/>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3">
    <w:name w:val="xl83"/>
    <w:basedOn w:val="Normal"/>
    <w:rsid w:val="00B854F9"/>
    <w:pPr>
      <w:spacing w:before="100" w:beforeAutospacing="1" w:after="100" w:afterAutospacing="1" w:line="240" w:lineRule="auto"/>
    </w:pPr>
    <w:rPr>
      <w:rFonts w:ascii="Times New Roman" w:eastAsia="Times New Roman" w:hAnsi="Times New Roman"/>
      <w:b/>
      <w:bCs/>
      <w:i/>
      <w:iCs/>
      <w:sz w:val="20"/>
      <w:szCs w:val="20"/>
      <w:lang w:eastAsia="pt-BR"/>
    </w:rPr>
  </w:style>
  <w:style w:type="paragraph" w:customStyle="1" w:styleId="xl84">
    <w:name w:val="xl84"/>
    <w:basedOn w:val="Normal"/>
    <w:rsid w:val="00B854F9"/>
    <w:pPr>
      <w:shd w:val="clear" w:color="000000" w:fill="FFFFFF"/>
      <w:spacing w:before="100" w:beforeAutospacing="1" w:after="100" w:afterAutospacing="1" w:line="240" w:lineRule="auto"/>
    </w:pPr>
    <w:rPr>
      <w:rFonts w:ascii="Times New Roman" w:eastAsia="Times New Roman" w:hAnsi="Times New Roman"/>
      <w:b/>
      <w:bCs/>
      <w:i/>
      <w:iCs/>
      <w:sz w:val="20"/>
      <w:szCs w:val="20"/>
      <w:lang w:eastAsia="pt-BR"/>
    </w:rPr>
  </w:style>
  <w:style w:type="paragraph" w:customStyle="1" w:styleId="xl85">
    <w:name w:val="xl85"/>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pt-BR"/>
    </w:rPr>
  </w:style>
  <w:style w:type="paragraph" w:customStyle="1" w:styleId="xl86">
    <w:name w:val="xl86"/>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pt-BR"/>
    </w:rPr>
  </w:style>
  <w:style w:type="paragraph" w:customStyle="1" w:styleId="xl87">
    <w:name w:val="xl87"/>
    <w:basedOn w:val="Normal"/>
    <w:rsid w:val="00B854F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pt-BR"/>
    </w:rPr>
  </w:style>
  <w:style w:type="paragraph" w:customStyle="1" w:styleId="xl88">
    <w:name w:val="xl88"/>
    <w:basedOn w:val="Normal"/>
    <w:rsid w:val="00B854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pt-BR"/>
    </w:rPr>
  </w:style>
  <w:style w:type="paragraph" w:customStyle="1" w:styleId="xl89">
    <w:name w:val="xl89"/>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0">
    <w:name w:val="xl90"/>
    <w:basedOn w:val="Normal"/>
    <w:rsid w:val="00B854F9"/>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1">
    <w:name w:val="xl91"/>
    <w:basedOn w:val="Normal"/>
    <w:rsid w:val="00B854F9"/>
    <w:pPr>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92">
    <w:name w:val="xl92"/>
    <w:basedOn w:val="Normal"/>
    <w:rsid w:val="00B854F9"/>
    <w:pPr>
      <w:shd w:val="clear" w:color="000000" w:fill="FFFFFF"/>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93">
    <w:name w:val="xl93"/>
    <w:basedOn w:val="Normal"/>
    <w:rsid w:val="00B85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pt-BR"/>
    </w:rPr>
  </w:style>
  <w:style w:type="paragraph" w:customStyle="1" w:styleId="xl94">
    <w:name w:val="xl94"/>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95">
    <w:name w:val="xl95"/>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96">
    <w:name w:val="xl96"/>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b/>
      <w:bCs/>
      <w:sz w:val="20"/>
      <w:szCs w:val="20"/>
      <w:lang w:eastAsia="pt-BR"/>
    </w:rPr>
  </w:style>
  <w:style w:type="paragraph" w:customStyle="1" w:styleId="xl97">
    <w:name w:val="xl97"/>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pt-BR"/>
    </w:rPr>
  </w:style>
  <w:style w:type="paragraph" w:customStyle="1" w:styleId="xl98">
    <w:name w:val="xl98"/>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pt-BR"/>
    </w:rPr>
  </w:style>
  <w:style w:type="paragraph" w:customStyle="1" w:styleId="xl99">
    <w:name w:val="xl99"/>
    <w:basedOn w:val="Normal"/>
    <w:rsid w:val="00B854F9"/>
    <w:pPr>
      <w:shd w:val="clear" w:color="000000" w:fill="FFFF0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00">
    <w:name w:val="xl100"/>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lang w:eastAsia="pt-BR"/>
    </w:rPr>
  </w:style>
  <w:style w:type="paragraph" w:customStyle="1" w:styleId="xl101">
    <w:name w:val="xl101"/>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02">
    <w:name w:val="xl102"/>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03">
    <w:name w:val="xl103"/>
    <w:basedOn w:val="Normal"/>
    <w:rsid w:val="00B854F9"/>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04">
    <w:name w:val="xl104"/>
    <w:basedOn w:val="Normal"/>
    <w:rsid w:val="00B854F9"/>
    <w:pPr>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05">
    <w:name w:val="xl105"/>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06">
    <w:name w:val="xl106"/>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07">
    <w:name w:val="xl107"/>
    <w:basedOn w:val="Normal"/>
    <w:rsid w:val="00B854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08">
    <w:name w:val="xl108"/>
    <w:basedOn w:val="Normal"/>
    <w:rsid w:val="00B854F9"/>
    <w:pPr>
      <w:shd w:val="clear" w:color="000000" w:fill="A9D08E"/>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09">
    <w:name w:val="xl109"/>
    <w:basedOn w:val="Normal"/>
    <w:rsid w:val="00B854F9"/>
    <w:pPr>
      <w:shd w:val="clear" w:color="000000" w:fill="A9D08E"/>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10">
    <w:name w:val="xl110"/>
    <w:basedOn w:val="Normal"/>
    <w:rsid w:val="00B854F9"/>
    <w:pPr>
      <w:spacing w:before="100" w:beforeAutospacing="1" w:after="100" w:afterAutospacing="1" w:line="240" w:lineRule="auto"/>
      <w:textAlignment w:val="center"/>
    </w:pPr>
    <w:rPr>
      <w:rFonts w:ascii="Times New Roman" w:eastAsia="Times New Roman" w:hAnsi="Times New Roman"/>
      <w:color w:val="000000"/>
      <w:sz w:val="24"/>
      <w:szCs w:val="24"/>
      <w:lang w:eastAsia="pt-BR"/>
    </w:rPr>
  </w:style>
  <w:style w:type="paragraph" w:customStyle="1" w:styleId="xl111">
    <w:name w:val="xl111"/>
    <w:basedOn w:val="Normal"/>
    <w:rsid w:val="00B854F9"/>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u w:val="single"/>
      <w:lang w:eastAsia="pt-BR"/>
    </w:rPr>
  </w:style>
  <w:style w:type="paragraph" w:customStyle="1" w:styleId="xl112">
    <w:name w:val="xl112"/>
    <w:basedOn w:val="Normal"/>
    <w:rsid w:val="00B854F9"/>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u w:val="single"/>
      <w:lang w:eastAsia="pt-BR"/>
    </w:rPr>
  </w:style>
  <w:style w:type="paragraph" w:customStyle="1" w:styleId="xl113">
    <w:name w:val="xl113"/>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pt-BR"/>
    </w:rPr>
  </w:style>
  <w:style w:type="paragraph" w:customStyle="1" w:styleId="xl114">
    <w:name w:val="xl114"/>
    <w:basedOn w:val="Normal"/>
    <w:rsid w:val="00B854F9"/>
    <w:pPr>
      <w:pBdr>
        <w:top w:val="single" w:sz="4" w:space="0" w:color="auto"/>
        <w:left w:val="double" w:sz="6" w:space="0" w:color="305496"/>
        <w:bottom w:val="single" w:sz="4" w:space="0" w:color="auto"/>
        <w:right w:val="double" w:sz="6" w:space="0" w:color="305496"/>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5">
    <w:name w:val="xl115"/>
    <w:basedOn w:val="Normal"/>
    <w:rsid w:val="00B854F9"/>
    <w:pPr>
      <w:pBdr>
        <w:left w:val="double" w:sz="6" w:space="0" w:color="305496"/>
        <w:bottom w:val="single" w:sz="4" w:space="0" w:color="auto"/>
        <w:right w:val="double" w:sz="6" w:space="0" w:color="305496"/>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16">
    <w:name w:val="xl116"/>
    <w:basedOn w:val="Normal"/>
    <w:rsid w:val="00B854F9"/>
    <w:pPr>
      <w:shd w:val="clear" w:color="000000" w:fill="FFFF0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17">
    <w:name w:val="xl117"/>
    <w:basedOn w:val="Normal"/>
    <w:rsid w:val="00B854F9"/>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B854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lang w:eastAsia="pt-BR"/>
    </w:rPr>
  </w:style>
  <w:style w:type="paragraph" w:customStyle="1" w:styleId="xl119">
    <w:name w:val="xl119"/>
    <w:basedOn w:val="Normal"/>
    <w:rsid w:val="00B85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20">
    <w:name w:val="xl120"/>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21">
    <w:name w:val="xl121"/>
    <w:basedOn w:val="Normal"/>
    <w:rsid w:val="00B854F9"/>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122">
    <w:name w:val="xl122"/>
    <w:basedOn w:val="Normal"/>
    <w:rsid w:val="00B854F9"/>
    <w:pPr>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23">
    <w:name w:val="xl123"/>
    <w:basedOn w:val="Normal"/>
    <w:rsid w:val="00B854F9"/>
    <w:pPr>
      <w:pBdr>
        <w:top w:val="double" w:sz="6" w:space="0" w:color="305496"/>
        <w:left w:val="double" w:sz="6" w:space="0" w:color="305496"/>
        <w:bottom w:val="single" w:sz="4" w:space="0" w:color="auto"/>
        <w:right w:val="double" w:sz="6" w:space="0" w:color="305496"/>
      </w:pBdr>
      <w:shd w:val="clear" w:color="000000" w:fill="EDEDE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4">
    <w:name w:val="xl124"/>
    <w:basedOn w:val="Normal"/>
    <w:rsid w:val="00B854F9"/>
    <w:pPr>
      <w:pBdr>
        <w:top w:val="single" w:sz="4" w:space="0" w:color="auto"/>
        <w:left w:val="double" w:sz="6" w:space="0" w:color="305496"/>
        <w:bottom w:val="single" w:sz="4" w:space="0" w:color="auto"/>
        <w:right w:val="double" w:sz="6" w:space="0" w:color="305496"/>
      </w:pBdr>
      <w:shd w:val="clear" w:color="000000" w:fill="EDEDE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5">
    <w:name w:val="xl125"/>
    <w:basedOn w:val="Normal"/>
    <w:rsid w:val="00B854F9"/>
    <w:pPr>
      <w:pBdr>
        <w:top w:val="single" w:sz="4" w:space="0" w:color="auto"/>
        <w:left w:val="double" w:sz="6" w:space="0" w:color="305496"/>
        <w:bottom w:val="single" w:sz="4" w:space="0" w:color="auto"/>
        <w:right w:val="double" w:sz="6" w:space="0" w:color="305496"/>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6">
    <w:name w:val="xl126"/>
    <w:basedOn w:val="Normal"/>
    <w:rsid w:val="00B854F9"/>
    <w:pPr>
      <w:pBdr>
        <w:top w:val="single" w:sz="4" w:space="0" w:color="auto"/>
        <w:left w:val="double" w:sz="6" w:space="0" w:color="305496"/>
        <w:bottom w:val="single" w:sz="4" w:space="0" w:color="auto"/>
        <w:right w:val="double" w:sz="6" w:space="0" w:color="305496"/>
      </w:pBdr>
      <w:shd w:val="clear" w:color="000000" w:fill="EDEDED"/>
      <w:spacing w:before="100" w:beforeAutospacing="1" w:after="100" w:afterAutospacing="1" w:line="240" w:lineRule="auto"/>
      <w:jc w:val="center"/>
      <w:textAlignment w:val="center"/>
    </w:pPr>
    <w:rPr>
      <w:rFonts w:ascii="Times New Roman" w:eastAsia="Times New Roman" w:hAnsi="Times New Roman"/>
      <w:color w:val="FF0000"/>
      <w:sz w:val="24"/>
      <w:szCs w:val="24"/>
      <w:lang w:eastAsia="pt-BR"/>
    </w:rPr>
  </w:style>
  <w:style w:type="paragraph" w:customStyle="1" w:styleId="xl127">
    <w:name w:val="xl127"/>
    <w:basedOn w:val="Normal"/>
    <w:rsid w:val="00B854F9"/>
    <w:pPr>
      <w:pBdr>
        <w:top w:val="single" w:sz="4" w:space="0" w:color="auto"/>
        <w:left w:val="double" w:sz="6" w:space="0" w:color="305496"/>
        <w:bottom w:val="double" w:sz="6" w:space="0" w:color="305496"/>
        <w:right w:val="double" w:sz="6" w:space="0" w:color="305496"/>
      </w:pBdr>
      <w:shd w:val="clear" w:color="000000" w:fill="EDEDE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8">
    <w:name w:val="xl128"/>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29">
    <w:name w:val="xl129"/>
    <w:basedOn w:val="Normal"/>
    <w:rsid w:val="00B85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30">
    <w:name w:val="xl130"/>
    <w:basedOn w:val="Normal"/>
    <w:rsid w:val="00B854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sz w:val="18"/>
      <w:szCs w:val="18"/>
      <w:lang w:eastAsia="pt-BR"/>
    </w:rPr>
  </w:style>
  <w:style w:type="paragraph" w:customStyle="1" w:styleId="xl131">
    <w:name w:val="xl131"/>
    <w:basedOn w:val="Normal"/>
    <w:rsid w:val="00B854F9"/>
    <w:pP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32">
    <w:name w:val="xl132"/>
    <w:basedOn w:val="Normal"/>
    <w:rsid w:val="00B854F9"/>
    <w:pPr>
      <w:pBdr>
        <w:left w:val="single" w:sz="4" w:space="0" w:color="auto"/>
        <w:right w:val="double" w:sz="6" w:space="0" w:color="305496"/>
      </w:pBd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33">
    <w:name w:val="xl133"/>
    <w:basedOn w:val="Normal"/>
    <w:rsid w:val="00B854F9"/>
    <w:pPr>
      <w:pBdr>
        <w:left w:val="single" w:sz="4" w:space="0" w:color="auto"/>
        <w:right w:val="double" w:sz="6" w:space="0" w:color="305496"/>
      </w:pBdr>
      <w:shd w:val="clear" w:color="000000" w:fill="F8CBAD"/>
      <w:spacing w:before="100" w:beforeAutospacing="1" w:after="100" w:afterAutospacing="1" w:line="240" w:lineRule="auto"/>
      <w:jc w:val="center"/>
      <w:textAlignment w:val="center"/>
    </w:pPr>
    <w:rPr>
      <w:rFonts w:ascii="Times New Roman" w:eastAsia="Times New Roman" w:hAnsi="Times New Roman"/>
      <w:color w:val="FF0000"/>
      <w:sz w:val="24"/>
      <w:szCs w:val="24"/>
      <w:lang w:eastAsia="pt-BR"/>
    </w:rPr>
  </w:style>
  <w:style w:type="paragraph" w:customStyle="1" w:styleId="xl134">
    <w:name w:val="xl134"/>
    <w:basedOn w:val="Normal"/>
    <w:rsid w:val="00B854F9"/>
    <w:pPr>
      <w:pBdr>
        <w:lef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35">
    <w:name w:val="xl135"/>
    <w:basedOn w:val="Normal"/>
    <w:rsid w:val="00B854F9"/>
    <w:pP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136">
    <w:name w:val="xl136"/>
    <w:basedOn w:val="Normal"/>
    <w:rsid w:val="00B854F9"/>
    <w:pPr>
      <w:spacing w:before="100" w:beforeAutospacing="1" w:after="100" w:afterAutospacing="1" w:line="240" w:lineRule="auto"/>
      <w:textAlignment w:val="center"/>
    </w:pPr>
    <w:rPr>
      <w:rFonts w:ascii="Times New Roman" w:eastAsia="Times New Roman" w:hAnsi="Times New Roman"/>
      <w:i/>
      <w:iCs/>
      <w:sz w:val="24"/>
      <w:szCs w:val="24"/>
      <w:lang w:eastAsia="pt-BR"/>
    </w:rPr>
  </w:style>
  <w:style w:type="paragraph" w:customStyle="1" w:styleId="xl137">
    <w:name w:val="xl137"/>
    <w:basedOn w:val="Normal"/>
    <w:rsid w:val="00B854F9"/>
    <w:pP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138">
    <w:name w:val="xl138"/>
    <w:basedOn w:val="Normal"/>
    <w:rsid w:val="00B854F9"/>
    <w:pP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139">
    <w:name w:val="xl139"/>
    <w:basedOn w:val="Normal"/>
    <w:rsid w:val="00B854F9"/>
    <w:pPr>
      <w:pBdr>
        <w:top w:val="single" w:sz="4" w:space="0" w:color="auto"/>
        <w:left w:val="single" w:sz="4" w:space="0" w:color="auto"/>
        <w:bottom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0">
    <w:name w:val="xl140"/>
    <w:basedOn w:val="Normal"/>
    <w:rsid w:val="00B854F9"/>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1">
    <w:name w:val="xl141"/>
    <w:basedOn w:val="Normal"/>
    <w:rsid w:val="00B854F9"/>
    <w:pPr>
      <w:pBdr>
        <w:top w:val="single" w:sz="4" w:space="0" w:color="auto"/>
        <w:bottom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2">
    <w:name w:val="xl142"/>
    <w:basedOn w:val="Normal"/>
    <w:rsid w:val="00B854F9"/>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3">
    <w:name w:val="xl143"/>
    <w:basedOn w:val="Normal"/>
    <w:rsid w:val="00B854F9"/>
    <w:pPr>
      <w:pBdr>
        <w:top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4">
    <w:name w:val="xl144"/>
    <w:basedOn w:val="Normal"/>
    <w:rsid w:val="00B854F9"/>
    <w:pPr>
      <w:shd w:val="clear" w:color="000000" w:fill="A9D08E"/>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45">
    <w:name w:val="xl145"/>
    <w:basedOn w:val="Normal"/>
    <w:rsid w:val="00B854F9"/>
    <w:pPr>
      <w:shd w:val="clear" w:color="000000" w:fill="A9D08E"/>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46">
    <w:name w:val="xl146"/>
    <w:basedOn w:val="Normal"/>
    <w:rsid w:val="00B854F9"/>
    <w:pPr>
      <w:shd w:val="clear" w:color="000000" w:fill="A9D08E"/>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7">
    <w:name w:val="xl147"/>
    <w:basedOn w:val="Normal"/>
    <w:rsid w:val="00B854F9"/>
    <w:pPr>
      <w:spacing w:before="100" w:beforeAutospacing="1" w:after="100" w:afterAutospacing="1" w:line="240" w:lineRule="auto"/>
      <w:textAlignment w:val="center"/>
    </w:pPr>
    <w:rPr>
      <w:rFonts w:ascii="Times New Roman" w:eastAsia="Times New Roman" w:hAnsi="Times New Roman"/>
      <w:color w:val="000000"/>
      <w:sz w:val="24"/>
      <w:szCs w:val="24"/>
      <w:lang w:eastAsia="pt-BR"/>
    </w:rPr>
  </w:style>
  <w:style w:type="paragraph" w:customStyle="1" w:styleId="xl148">
    <w:name w:val="xl148"/>
    <w:basedOn w:val="Normal"/>
    <w:rsid w:val="00B854F9"/>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u w:val="single"/>
      <w:lang w:eastAsia="pt-BR"/>
    </w:rPr>
  </w:style>
  <w:style w:type="paragraph" w:customStyle="1" w:styleId="xl149">
    <w:name w:val="xl149"/>
    <w:basedOn w:val="Normal"/>
    <w:rsid w:val="00B854F9"/>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i/>
      <w:iCs/>
      <w:sz w:val="20"/>
      <w:szCs w:val="20"/>
      <w:u w:val="single"/>
      <w:lang w:eastAsia="pt-BR"/>
    </w:rPr>
  </w:style>
  <w:style w:type="paragraph" w:customStyle="1" w:styleId="xl150">
    <w:name w:val="xl150"/>
    <w:basedOn w:val="Normal"/>
    <w:rsid w:val="00B854F9"/>
    <w:pPr>
      <w:pBdr>
        <w:top w:val="double" w:sz="6" w:space="0" w:color="305496"/>
        <w:left w:val="double" w:sz="6" w:space="0" w:color="305496"/>
        <w:bottom w:val="double" w:sz="6" w:space="0" w:color="305496"/>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b/>
      <w:bCs/>
      <w:sz w:val="20"/>
      <w:szCs w:val="20"/>
      <w:lang w:eastAsia="pt-BR"/>
    </w:rPr>
  </w:style>
  <w:style w:type="paragraph" w:customStyle="1" w:styleId="xl151">
    <w:name w:val="xl151"/>
    <w:basedOn w:val="Normal"/>
    <w:rsid w:val="00B854F9"/>
    <w:pPr>
      <w:pBdr>
        <w:top w:val="double" w:sz="6" w:space="0" w:color="305496"/>
        <w:left w:val="double" w:sz="6" w:space="0" w:color="305496"/>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b/>
      <w:bCs/>
      <w:sz w:val="20"/>
      <w:szCs w:val="20"/>
      <w:lang w:eastAsia="pt-BR"/>
    </w:rPr>
  </w:style>
  <w:style w:type="paragraph" w:customStyle="1" w:styleId="xl152">
    <w:name w:val="xl152"/>
    <w:basedOn w:val="Normal"/>
    <w:rsid w:val="00B854F9"/>
    <w:pPr>
      <w:pBdr>
        <w:top w:val="double" w:sz="6" w:space="0" w:color="305496"/>
        <w:left w:val="single" w:sz="4" w:space="0" w:color="auto"/>
        <w:right w:val="double" w:sz="6" w:space="0" w:color="305496"/>
      </w:pBdr>
      <w:shd w:val="clear" w:color="000000" w:fill="EDEDED"/>
      <w:spacing w:before="100" w:beforeAutospacing="1" w:after="100" w:afterAutospacing="1" w:line="240" w:lineRule="auto"/>
      <w:jc w:val="center"/>
      <w:textAlignment w:val="center"/>
    </w:pPr>
    <w:rPr>
      <w:rFonts w:ascii="Arial Narrow" w:eastAsia="Times New Roman" w:hAnsi="Arial Narrow"/>
      <w:b/>
      <w:bCs/>
      <w:sz w:val="20"/>
      <w:szCs w:val="20"/>
      <w:lang w:eastAsia="pt-BR"/>
    </w:rPr>
  </w:style>
  <w:style w:type="paragraph" w:customStyle="1" w:styleId="xl153">
    <w:name w:val="xl153"/>
    <w:basedOn w:val="Normal"/>
    <w:rsid w:val="00B854F9"/>
    <w:pPr>
      <w:pBdr>
        <w:top w:val="double" w:sz="6" w:space="0" w:color="305496"/>
        <w:left w:val="single" w:sz="4" w:space="0" w:color="auto"/>
        <w:bottom w:val="double" w:sz="6" w:space="0" w:color="305496"/>
      </w:pBdr>
      <w:shd w:val="clear" w:color="000000" w:fill="EDEDED"/>
      <w:spacing w:before="100" w:beforeAutospacing="1" w:after="100" w:afterAutospacing="1" w:line="240" w:lineRule="auto"/>
      <w:jc w:val="center"/>
      <w:textAlignment w:val="center"/>
    </w:pPr>
    <w:rPr>
      <w:rFonts w:ascii="Arial Narrow" w:eastAsia="Times New Roman" w:hAnsi="Arial Narrow"/>
      <w:b/>
      <w:bCs/>
      <w:sz w:val="20"/>
      <w:szCs w:val="20"/>
      <w:lang w:eastAsia="pt-BR"/>
    </w:rPr>
  </w:style>
  <w:style w:type="paragraph" w:customStyle="1" w:styleId="xl154">
    <w:name w:val="xl154"/>
    <w:basedOn w:val="Normal"/>
    <w:rsid w:val="00B854F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Narrow" w:eastAsia="Times New Roman" w:hAnsi="Arial Narrow"/>
      <w:b/>
      <w:bCs/>
      <w:i/>
      <w:iCs/>
      <w:sz w:val="20"/>
      <w:szCs w:val="20"/>
      <w:lang w:eastAsia="pt-BR"/>
    </w:rPr>
  </w:style>
  <w:style w:type="paragraph" w:customStyle="1" w:styleId="montserrat-bold">
    <w:name w:val="montserrat-bold"/>
    <w:basedOn w:val="Normal"/>
    <w:rsid w:val="00B854F9"/>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qFormat/>
    <w:rsid w:val="00B854F9"/>
    <w:rPr>
      <w:i/>
      <w:iCs/>
    </w:rPr>
  </w:style>
  <w:style w:type="paragraph" w:styleId="NormalWeb">
    <w:name w:val="Normal (Web)"/>
    <w:basedOn w:val="Normal"/>
    <w:uiPriority w:val="99"/>
    <w:unhideWhenUsed/>
    <w:rsid w:val="00B854F9"/>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AA7FE6"/>
    <w:rPr>
      <w:b/>
      <w:bCs/>
    </w:rPr>
  </w:style>
  <w:style w:type="character" w:customStyle="1" w:styleId="Ttulo1Char">
    <w:name w:val="Título 1 Char"/>
    <w:basedOn w:val="Fontepargpadro"/>
    <w:link w:val="Ttulo1"/>
    <w:uiPriority w:val="9"/>
    <w:rsid w:val="00AD03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8789">
      <w:bodyDiv w:val="1"/>
      <w:marLeft w:val="0"/>
      <w:marRight w:val="0"/>
      <w:marTop w:val="0"/>
      <w:marBottom w:val="0"/>
      <w:divBdr>
        <w:top w:val="none" w:sz="0" w:space="0" w:color="auto"/>
        <w:left w:val="none" w:sz="0" w:space="0" w:color="auto"/>
        <w:bottom w:val="none" w:sz="0" w:space="0" w:color="auto"/>
        <w:right w:val="none" w:sz="0" w:space="0" w:color="auto"/>
      </w:divBdr>
    </w:div>
    <w:div w:id="1659534210">
      <w:bodyDiv w:val="1"/>
      <w:marLeft w:val="0"/>
      <w:marRight w:val="0"/>
      <w:marTop w:val="0"/>
      <w:marBottom w:val="0"/>
      <w:divBdr>
        <w:top w:val="none" w:sz="0" w:space="0" w:color="auto"/>
        <w:left w:val="none" w:sz="0" w:space="0" w:color="auto"/>
        <w:bottom w:val="none" w:sz="0" w:space="0" w:color="auto"/>
        <w:right w:val="none" w:sz="0" w:space="0" w:color="auto"/>
      </w:divBdr>
    </w:div>
    <w:div w:id="1695227496">
      <w:bodyDiv w:val="1"/>
      <w:marLeft w:val="0"/>
      <w:marRight w:val="0"/>
      <w:marTop w:val="0"/>
      <w:marBottom w:val="0"/>
      <w:divBdr>
        <w:top w:val="none" w:sz="0" w:space="0" w:color="auto"/>
        <w:left w:val="none" w:sz="0" w:space="0" w:color="auto"/>
        <w:bottom w:val="none" w:sz="0" w:space="0" w:color="auto"/>
        <w:right w:val="none" w:sz="0" w:space="0" w:color="auto"/>
      </w:divBdr>
    </w:div>
    <w:div w:id="19919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urania.sp.gov.b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citacao2@urania.sp,gov.b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educacao@urania.sp.gov.br"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1C6D-1D16-492A-A1CA-EAE6A67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27</Pages>
  <Words>5451</Words>
  <Characters>29440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Educação Urânia Urânia</dc:creator>
  <cp:keywords/>
  <dc:description/>
  <cp:lastModifiedBy>oem</cp:lastModifiedBy>
  <cp:revision>38</cp:revision>
  <cp:lastPrinted>2024-05-22T12:30:00Z</cp:lastPrinted>
  <dcterms:created xsi:type="dcterms:W3CDTF">2024-04-01T15:05:00Z</dcterms:created>
  <dcterms:modified xsi:type="dcterms:W3CDTF">2024-05-22T12:34:00Z</dcterms:modified>
</cp:coreProperties>
</file>